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20C993E" w:rsidP="6C3ED7A2" w:rsidRDefault="520C993E" w14:paraId="6E775BA1" w14:textId="21C71F1C">
      <w:pPr>
        <w:pStyle w:val="Heading1"/>
        <w:rPr>
          <w:rFonts w:ascii="Calibri" w:hAnsi="Calibri" w:eastAsia="Calibri" w:cs="Calibri"/>
        </w:rPr>
      </w:pPr>
      <w:r w:rsidR="6C6B4D85">
        <w:rPr/>
        <w:t xml:space="preserve">Appendix 4: Sample guidelines for Event Safety Management Plan contents </w:t>
      </w:r>
    </w:p>
    <w:p w:rsidR="520C993E" w:rsidP="57AACBFC" w:rsidRDefault="520C993E" w14:paraId="57D6E40B" w14:textId="1E0BCD2C">
      <w:pPr>
        <w:pStyle w:val="Normal"/>
      </w:pPr>
      <w:r w:rsidRPr="6C3ED7A2" w:rsidR="6C6B4D85">
        <w:rPr>
          <w:rFonts w:ascii="Calibri" w:hAnsi="Calibri" w:eastAsia="Calibri" w:cs="Calibri"/>
        </w:rPr>
        <w:t xml:space="preserve">These guidelines outline the typical contents of a site-specific Event Safety Management Plan (ESMP). The ESMP should be customised to the site, the type of event, and the relevant legal and licensing requirements. It should align with this Guide, the Code of Practice for Safety at Sports Grounds, the Code of Practice for Safety at Outdoor Pop Concerts and Other Outdoor Musical Events, the Northern Ireland Red Guide, where applicable, and local emergency management arrangements. </w:t>
      </w:r>
    </w:p>
    <w:p w:rsidR="520C993E" w:rsidP="57AACBFC" w:rsidRDefault="520C993E" w14:paraId="209A67C1" w14:textId="31490C4F">
      <w:pPr>
        <w:pStyle w:val="Normal"/>
      </w:pPr>
      <w:r w:rsidRPr="6C3ED7A2" w:rsidR="6C6B4D85">
        <w:rPr>
          <w:rFonts w:ascii="Calibri" w:hAnsi="Calibri" w:eastAsia="Calibri" w:cs="Calibri"/>
        </w:rPr>
        <w:t xml:space="preserve">The ESMP is a live document. It should be reviewed and updated as plans change, checked shortly before each event, and actively used by Ground Management and the Event Control team. </w:t>
      </w:r>
    </w:p>
    <w:p w:rsidR="520C993E" w:rsidP="6C3ED7A2" w:rsidRDefault="520C993E" w14:paraId="275E78E3" w14:textId="11108A5D">
      <w:pPr>
        <w:pStyle w:val="Heading2"/>
      </w:pPr>
      <w:r w:rsidR="6C6B4D85">
        <w:rPr/>
        <w:t xml:space="preserve">1. Event details </w:t>
      </w:r>
    </w:p>
    <w:p w:rsidR="520C993E" w:rsidP="6C3ED7A2" w:rsidRDefault="520C993E" w14:paraId="5855B7D4" w14:textId="1B6CD187">
      <w:pPr>
        <w:pStyle w:val="Heading3"/>
      </w:pPr>
      <w:r w:rsidR="6C6B4D85">
        <w:rPr/>
        <w:t xml:space="preserve">1.1 Event overview and location </w:t>
      </w:r>
    </w:p>
    <w:p w:rsidR="520C993E" w:rsidP="57AACBFC" w:rsidRDefault="520C993E" w14:paraId="73854A76" w14:textId="50862554">
      <w:pPr>
        <w:pStyle w:val="Normal"/>
      </w:pPr>
      <w:r w:rsidRPr="6C3ED7A2" w:rsidR="6C6B4D85">
        <w:rPr>
          <w:rFonts w:ascii="Calibri" w:hAnsi="Calibri" w:eastAsia="Calibri" w:cs="Calibri"/>
        </w:rPr>
        <w:t>Short description</w:t>
      </w:r>
      <w:r w:rsidRPr="6C3ED7A2" w:rsidR="6C6B4D85">
        <w:rPr>
          <w:rFonts w:ascii="Calibri" w:hAnsi="Calibri" w:eastAsia="Calibri" w:cs="Calibri"/>
        </w:rPr>
        <w:t xml:space="preserve"> of the event, organiser, legal entity responsible, type of event (e.g. inter-county match, club fixture, concert, tournament), and location within the ground or wider site. Include the event owner, promoter (if any), and the relationship with Ground Management. </w:t>
      </w:r>
    </w:p>
    <w:p w:rsidR="520C993E" w:rsidP="6C3ED7A2" w:rsidRDefault="520C993E" w14:paraId="71E3A8F6" w14:textId="6E3F69B7">
      <w:pPr>
        <w:pStyle w:val="Heading3"/>
      </w:pPr>
      <w:r w:rsidR="6C6B4D85">
        <w:rPr/>
        <w:t xml:space="preserve">1.2 Event schedule and timings </w:t>
      </w:r>
    </w:p>
    <w:p w:rsidR="520C993E" w:rsidP="57AACBFC" w:rsidRDefault="520C993E" w14:paraId="07482ECC" w14:textId="352448C9">
      <w:pPr>
        <w:pStyle w:val="Normal"/>
      </w:pPr>
      <w:r w:rsidRPr="6C3ED7A2" w:rsidR="6C6B4D85">
        <w:rPr>
          <w:rFonts w:ascii="Calibri" w:hAnsi="Calibri" w:eastAsia="Calibri" w:cs="Calibri"/>
        </w:rPr>
        <w:t xml:space="preserve">Key dates and times, including build-up, sound checks or rehearsals, doors/turnstiles opening, start and finish times, and load-out. Note any back-to-back fixtures or events which may affect turnarounds, staffing or cleaning. </w:t>
      </w:r>
    </w:p>
    <w:p w:rsidR="520C993E" w:rsidP="6C3ED7A2" w:rsidRDefault="520C993E" w14:paraId="0FB67FD7" w14:textId="4BE1EF44">
      <w:pPr>
        <w:pStyle w:val="Heading3"/>
      </w:pPr>
      <w:r w:rsidR="6C6B4D85">
        <w:rPr/>
        <w:t xml:space="preserve">1.3 Attendance profile </w:t>
      </w:r>
    </w:p>
    <w:p w:rsidR="520C993E" w:rsidP="57AACBFC" w:rsidRDefault="520C993E" w14:paraId="231172A0" w14:textId="1EE9EC9D">
      <w:pPr>
        <w:pStyle w:val="Normal"/>
      </w:pPr>
      <w:r w:rsidRPr="6C3ED7A2" w:rsidR="6C6B4D85">
        <w:rPr>
          <w:rFonts w:ascii="Calibri" w:hAnsi="Calibri" w:eastAsia="Calibri" w:cs="Calibri"/>
        </w:rPr>
        <w:t xml:space="preserve">Expected and maximum attendance, including breakdown by stand/terrace, seated / standing, home and away supporters, families, hospitality </w:t>
      </w:r>
      <w:r w:rsidRPr="6C3ED7A2" w:rsidR="6C6B4D85">
        <w:rPr>
          <w:rFonts w:ascii="Calibri" w:hAnsi="Calibri" w:eastAsia="Calibri" w:cs="Calibri"/>
        </w:rPr>
        <w:t>guests</w:t>
      </w:r>
      <w:r w:rsidRPr="6C3ED7A2" w:rsidR="6C6B4D85">
        <w:rPr>
          <w:rFonts w:ascii="Calibri" w:hAnsi="Calibri" w:eastAsia="Calibri" w:cs="Calibri"/>
        </w:rPr>
        <w:t xml:space="preserve"> and VIPs. Include expected age profile, </w:t>
      </w:r>
      <w:r w:rsidRPr="6C3ED7A2" w:rsidR="6C6B4D85">
        <w:rPr>
          <w:rFonts w:ascii="Calibri" w:hAnsi="Calibri" w:eastAsia="Calibri" w:cs="Calibri"/>
        </w:rPr>
        <w:t>likely alcohol</w:t>
      </w:r>
      <w:r w:rsidRPr="6C3ED7A2" w:rsidR="6C6B4D85">
        <w:rPr>
          <w:rFonts w:ascii="Calibri" w:hAnsi="Calibri" w:eastAsia="Calibri" w:cs="Calibri"/>
        </w:rPr>
        <w:t xml:space="preserve"> consumption, risk factors (e.g. rivalry, history of disorder), and any </w:t>
      </w:r>
      <w:r w:rsidRPr="6C3ED7A2" w:rsidR="5F32252C">
        <w:rPr>
          <w:rFonts w:ascii="Calibri" w:hAnsi="Calibri" w:eastAsia="Calibri" w:cs="Calibri"/>
        </w:rPr>
        <w:t>groups</w:t>
      </w:r>
      <w:r w:rsidRPr="6C3ED7A2" w:rsidR="6C6B4D85">
        <w:rPr>
          <w:rFonts w:ascii="Calibri" w:hAnsi="Calibri" w:eastAsia="Calibri" w:cs="Calibri"/>
        </w:rPr>
        <w:t xml:space="preserve"> (schools, teams, vulnerable spectators). </w:t>
      </w:r>
    </w:p>
    <w:p w:rsidR="520C993E" w:rsidP="6C3ED7A2" w:rsidRDefault="520C993E" w14:paraId="67400727" w14:textId="717541D4">
      <w:pPr>
        <w:pStyle w:val="Heading2"/>
      </w:pPr>
      <w:r w:rsidR="6C6B4D85">
        <w:rPr/>
        <w:t>2.</w:t>
      </w:r>
      <w:r w:rsidR="63908933">
        <w:rPr/>
        <w:t xml:space="preserve"> </w:t>
      </w:r>
      <w:r w:rsidR="6C6B4D85">
        <w:rPr/>
        <w:t xml:space="preserve">Safety policy </w:t>
      </w:r>
    </w:p>
    <w:p w:rsidR="520C993E" w:rsidP="6C3ED7A2" w:rsidRDefault="520C993E" w14:paraId="356BA22F" w14:textId="6F9721C3">
      <w:pPr>
        <w:pStyle w:val="Heading3"/>
      </w:pPr>
      <w:r w:rsidR="6C6B4D85">
        <w:rPr/>
        <w:t xml:space="preserve">2.1 Safety policy statement </w:t>
      </w:r>
    </w:p>
    <w:p w:rsidR="520C993E" w:rsidP="57AACBFC" w:rsidRDefault="520C993E" w14:paraId="7A850009" w14:textId="25F31387">
      <w:pPr>
        <w:pStyle w:val="Normal"/>
      </w:pPr>
      <w:r w:rsidRPr="6C3ED7A2" w:rsidR="6C6B4D85">
        <w:rPr>
          <w:rFonts w:ascii="Calibri" w:hAnsi="Calibri" w:eastAsia="Calibri" w:cs="Calibri"/>
        </w:rPr>
        <w:t xml:space="preserve">Venue or event-specific statement that confirms the commitment to safety, health and welfare, and references the wider safety policy for the ground. It should make clear that safety takes priority over commercial or performance considerations. </w:t>
      </w:r>
    </w:p>
    <w:p w:rsidR="520C993E" w:rsidP="6C3ED7A2" w:rsidRDefault="520C993E" w14:paraId="3C9DECB6" w14:textId="307E4BD2">
      <w:pPr>
        <w:pStyle w:val="Normal"/>
        <w:rPr>
          <w:rFonts w:ascii="Calibri" w:hAnsi="Calibri" w:eastAsia="Calibri" w:cs="Calibri"/>
        </w:rPr>
      </w:pPr>
    </w:p>
    <w:p w:rsidR="520C993E" w:rsidP="6C3ED7A2" w:rsidRDefault="520C993E" w14:paraId="2CD4DDC8" w14:textId="037B9B81">
      <w:pPr>
        <w:pStyle w:val="Heading3"/>
      </w:pPr>
      <w:r w:rsidR="6C6B4D85">
        <w:rPr/>
        <w:t xml:space="preserve">2.2 Safety planning and management </w:t>
      </w:r>
    </w:p>
    <w:p w:rsidR="520C993E" w:rsidP="57AACBFC" w:rsidRDefault="520C993E" w14:paraId="20999D41" w14:textId="60767ABE">
      <w:pPr>
        <w:pStyle w:val="Normal"/>
      </w:pPr>
      <w:r w:rsidRPr="6C3ED7A2" w:rsidR="6C6B4D85">
        <w:rPr>
          <w:rFonts w:ascii="Calibri" w:hAnsi="Calibri" w:eastAsia="Calibri" w:cs="Calibri"/>
        </w:rPr>
        <w:t xml:space="preserve">Explanation of how safety is planned and managed for this event. Include reference to relevant legislation, codes of practice, safety certificates, </w:t>
      </w:r>
      <w:r w:rsidRPr="6C3ED7A2" w:rsidR="6C6B4D85">
        <w:rPr>
          <w:rFonts w:ascii="Calibri" w:hAnsi="Calibri" w:eastAsia="Calibri" w:cs="Calibri"/>
        </w:rPr>
        <w:t>licences</w:t>
      </w:r>
      <w:r w:rsidRPr="6C3ED7A2" w:rsidR="6C6B4D85">
        <w:rPr>
          <w:rFonts w:ascii="Calibri" w:hAnsi="Calibri" w:eastAsia="Calibri" w:cs="Calibri"/>
        </w:rPr>
        <w:t xml:space="preserve"> and any specific conditions imposed by local authorities or emergency services. </w:t>
      </w:r>
    </w:p>
    <w:p w:rsidR="520C993E" w:rsidP="6C3ED7A2" w:rsidRDefault="520C993E" w14:paraId="63542CFD" w14:textId="6CEF4FF5">
      <w:pPr>
        <w:pStyle w:val="Heading3"/>
      </w:pPr>
      <w:r w:rsidR="6C6B4D85">
        <w:rPr/>
        <w:t xml:space="preserve">2.3 Pre-event meetings </w:t>
      </w:r>
    </w:p>
    <w:p w:rsidR="520C993E" w:rsidP="57AACBFC" w:rsidRDefault="520C993E" w14:paraId="4CA65648" w14:textId="4689A7C0">
      <w:pPr>
        <w:pStyle w:val="Normal"/>
      </w:pPr>
      <w:r w:rsidRPr="6C3ED7A2" w:rsidR="6C6B4D85">
        <w:rPr>
          <w:rFonts w:ascii="Calibri" w:hAnsi="Calibri" w:eastAsia="Calibri" w:cs="Calibri"/>
        </w:rPr>
        <w:t xml:space="preserve">Summary of pre-event planning meetings (internal and multi-agency), including dates, attendees, and key outcomes. For concerts and major fixtures, this should include meetings with Gardaí / PSNI, local authority, fire service, health services, ambulance </w:t>
      </w:r>
      <w:r w:rsidRPr="6C3ED7A2" w:rsidR="6C6B4D85">
        <w:rPr>
          <w:rFonts w:ascii="Calibri" w:hAnsi="Calibri" w:eastAsia="Calibri" w:cs="Calibri"/>
        </w:rPr>
        <w:t>services</w:t>
      </w:r>
      <w:r w:rsidRPr="6C3ED7A2" w:rsidR="6C6B4D85">
        <w:rPr>
          <w:rFonts w:ascii="Calibri" w:hAnsi="Calibri" w:eastAsia="Calibri" w:cs="Calibri"/>
        </w:rPr>
        <w:t xml:space="preserve"> and any other relevant agencies. </w:t>
      </w:r>
    </w:p>
    <w:p w:rsidR="520C993E" w:rsidP="6C3ED7A2" w:rsidRDefault="520C993E" w14:paraId="55412D53" w14:textId="5B0A4FD7">
      <w:pPr>
        <w:pStyle w:val="Heading3"/>
      </w:pPr>
      <w:r w:rsidR="6C6B4D85">
        <w:rPr/>
        <w:t xml:space="preserve">2.4 </w:t>
      </w:r>
      <w:bookmarkStart w:name="_Int_dH8m42ow" w:id="843811145"/>
      <w:r w:rsidR="6C6B4D85">
        <w:rPr/>
        <w:t>Post-event</w:t>
      </w:r>
      <w:bookmarkEnd w:id="843811145"/>
      <w:r w:rsidR="6C6B4D85">
        <w:rPr/>
        <w:t xml:space="preserve"> meetings </w:t>
      </w:r>
    </w:p>
    <w:p w:rsidR="520C993E" w:rsidP="57AACBFC" w:rsidRDefault="520C993E" w14:paraId="065D4C4F" w14:textId="3596C55B">
      <w:pPr>
        <w:pStyle w:val="Normal"/>
      </w:pPr>
      <w:r w:rsidRPr="6C3ED7A2" w:rsidR="6C6B4D85">
        <w:rPr>
          <w:rFonts w:ascii="Calibri" w:hAnsi="Calibri" w:eastAsia="Calibri" w:cs="Calibri"/>
        </w:rPr>
        <w:t xml:space="preserve">Arrangements for debriefing and post-event review, including who will attend, how incidents and learning will be captured, and how actions will be followed up. </w:t>
      </w:r>
    </w:p>
    <w:p w:rsidR="520C993E" w:rsidP="6C3ED7A2" w:rsidRDefault="520C993E" w14:paraId="315447D3" w14:textId="6385DE76">
      <w:pPr>
        <w:pStyle w:val="Heading2"/>
        <w:rPr>
          <w:rFonts w:ascii="Calibri" w:hAnsi="Calibri" w:eastAsia="Calibri" w:cs="Calibri"/>
        </w:rPr>
      </w:pPr>
      <w:r w:rsidR="6C6B4D85">
        <w:rPr/>
        <w:t>3</w:t>
      </w:r>
      <w:r w:rsidR="591B3072">
        <w:rPr/>
        <w:t xml:space="preserve">. </w:t>
      </w:r>
      <w:r w:rsidR="6C6B4D85">
        <w:rPr/>
        <w:t xml:space="preserve">Event management structure and responsibility </w:t>
      </w:r>
    </w:p>
    <w:p w:rsidR="520C993E" w:rsidP="6C3ED7A2" w:rsidRDefault="520C993E" w14:paraId="4AFF6648" w14:textId="66B2C73D">
      <w:pPr>
        <w:pStyle w:val="Heading3"/>
      </w:pPr>
      <w:r w:rsidR="6C6B4D85">
        <w:rPr/>
        <w:t xml:space="preserve">3.1 Key personnel </w:t>
      </w:r>
    </w:p>
    <w:p w:rsidR="520C993E" w:rsidP="57AACBFC" w:rsidRDefault="520C993E" w14:paraId="426B5F2C" w14:textId="39268ECF">
      <w:pPr>
        <w:pStyle w:val="Normal"/>
      </w:pPr>
      <w:r w:rsidRPr="6C3ED7A2" w:rsidR="6C6B4D85">
        <w:rPr>
          <w:rFonts w:ascii="Calibri" w:hAnsi="Calibri" w:eastAsia="Calibri" w:cs="Calibri"/>
        </w:rPr>
        <w:t xml:space="preserve">Organisational chart showing the command and management structure for the event, including Ground Management, Event Controller, Safety Officer, Chief Steward, medical lead, production management, and any security contractor management. </w:t>
      </w:r>
    </w:p>
    <w:p w:rsidR="520C993E" w:rsidP="6C3ED7A2" w:rsidRDefault="520C993E" w14:paraId="3FA0087E" w14:textId="0EAD5B1E">
      <w:pPr>
        <w:pStyle w:val="Heading3"/>
      </w:pPr>
      <w:r w:rsidR="6C6B4D85">
        <w:rPr/>
        <w:t xml:space="preserve">3.2 Responsibilities </w:t>
      </w:r>
    </w:p>
    <w:p w:rsidR="520C993E" w:rsidP="57AACBFC" w:rsidRDefault="520C993E" w14:paraId="1B7E0CF7" w14:textId="502FC7E8">
      <w:pPr>
        <w:pStyle w:val="Normal"/>
      </w:pPr>
      <w:r w:rsidRPr="6C3ED7A2" w:rsidR="6C6B4D85">
        <w:rPr>
          <w:rFonts w:ascii="Calibri" w:hAnsi="Calibri" w:eastAsia="Calibri" w:cs="Calibri"/>
        </w:rPr>
        <w:t xml:space="preserve">Short role descriptions and lines of reporting for: </w:t>
      </w:r>
    </w:p>
    <w:p w:rsidR="520C993E" w:rsidP="6C3ED7A2" w:rsidRDefault="520C993E" w14:paraId="5CC26129" w14:textId="0980CBA7">
      <w:pPr>
        <w:pStyle w:val="Heading4"/>
      </w:pPr>
      <w:r w:rsidR="6C6B4D85">
        <w:rPr/>
        <w:t xml:space="preserve">3.2.1 Event Controller </w:t>
      </w:r>
    </w:p>
    <w:p w:rsidR="520C993E" w:rsidP="57AACBFC" w:rsidRDefault="520C993E" w14:paraId="45663501" w14:textId="55FC69DD">
      <w:pPr>
        <w:pStyle w:val="Normal"/>
      </w:pPr>
      <w:r w:rsidRPr="6C3ED7A2" w:rsidR="6C6B4D85">
        <w:rPr>
          <w:rFonts w:ascii="Calibri" w:hAnsi="Calibri" w:eastAsia="Calibri" w:cs="Calibri"/>
        </w:rPr>
        <w:t xml:space="preserve">Overall control of the event within the ground, the chair of Event Control, </w:t>
      </w:r>
      <w:r w:rsidRPr="6C3ED7A2" w:rsidR="6C6B4D85">
        <w:rPr>
          <w:rFonts w:ascii="Calibri" w:hAnsi="Calibri" w:eastAsia="Calibri" w:cs="Calibri"/>
        </w:rPr>
        <w:t>is responsible for</w:t>
      </w:r>
      <w:r w:rsidRPr="6C3ED7A2" w:rsidR="6C6B4D85">
        <w:rPr>
          <w:rFonts w:ascii="Calibri" w:hAnsi="Calibri" w:eastAsia="Calibri" w:cs="Calibri"/>
        </w:rPr>
        <w:t xml:space="preserve"> activation of emergency and contingency procedures, unless and until control is transferred to the emergency services. </w:t>
      </w:r>
    </w:p>
    <w:p w:rsidR="520C993E" w:rsidP="6C3ED7A2" w:rsidRDefault="520C993E" w14:paraId="40908D79" w14:textId="38C20ADF">
      <w:pPr>
        <w:pStyle w:val="Heading4"/>
      </w:pPr>
      <w:r w:rsidR="6C6B4D85">
        <w:rPr/>
        <w:t xml:space="preserve">3.2.2 Deputy Event Controller </w:t>
      </w:r>
    </w:p>
    <w:p w:rsidR="520C993E" w:rsidP="57AACBFC" w:rsidRDefault="520C993E" w14:paraId="55DF7CEA" w14:textId="6C17D79D">
      <w:pPr>
        <w:pStyle w:val="Normal"/>
      </w:pPr>
      <w:r w:rsidRPr="6C3ED7A2" w:rsidR="6C6B4D85">
        <w:rPr>
          <w:rFonts w:ascii="Calibri" w:hAnsi="Calibri" w:eastAsia="Calibri" w:cs="Calibri"/>
        </w:rPr>
        <w:t xml:space="preserve">Support to the Event Controller and nominated substitute if the Event Controller is absent or incapacitated. </w:t>
      </w:r>
    </w:p>
    <w:p w:rsidR="520C993E" w:rsidP="6C3ED7A2" w:rsidRDefault="520C993E" w14:paraId="1F6A7AFC" w14:textId="595408C3">
      <w:pPr>
        <w:pStyle w:val="Heading4"/>
      </w:pPr>
      <w:r w:rsidR="6C6B4D85">
        <w:rPr/>
        <w:t xml:space="preserve">3.2.3 Emergency Controller/emergency services lead </w:t>
      </w:r>
    </w:p>
    <w:p w:rsidR="520C993E" w:rsidP="57AACBFC" w:rsidRDefault="520C993E" w14:paraId="31182AD5" w14:textId="14508E41">
      <w:pPr>
        <w:pStyle w:val="Normal"/>
      </w:pPr>
      <w:r w:rsidRPr="6C3ED7A2" w:rsidR="6C6B4D85">
        <w:rPr>
          <w:rFonts w:ascii="Calibri" w:hAnsi="Calibri" w:eastAsia="Calibri" w:cs="Calibri"/>
        </w:rPr>
        <w:t xml:space="preserve">Explanation of how control transfers to the senior emergency services commander if a serious or major emergency occurs, and how the Event Controller and Ground Management support that structure. </w:t>
      </w:r>
    </w:p>
    <w:p w:rsidR="520C993E" w:rsidP="6C3ED7A2" w:rsidRDefault="520C993E" w14:paraId="5349D3B4" w14:textId="00A2CC7C">
      <w:pPr>
        <w:pStyle w:val="Normal"/>
        <w:rPr>
          <w:rFonts w:ascii="Calibri" w:hAnsi="Calibri" w:eastAsia="Calibri" w:cs="Calibri"/>
        </w:rPr>
      </w:pPr>
    </w:p>
    <w:p w:rsidR="520C993E" w:rsidP="6C3ED7A2" w:rsidRDefault="520C993E" w14:paraId="389DF198" w14:textId="28B56A8F">
      <w:pPr>
        <w:pStyle w:val="Heading4"/>
      </w:pPr>
      <w:r w:rsidR="6C6B4D85">
        <w:rPr/>
        <w:t xml:space="preserve">3.2.4 Event Safety Officer </w:t>
      </w:r>
    </w:p>
    <w:p w:rsidR="520C993E" w:rsidP="57AACBFC" w:rsidRDefault="520C993E" w14:paraId="4A910DE0" w14:textId="245CA24D">
      <w:pPr>
        <w:pStyle w:val="Normal"/>
      </w:pPr>
      <w:r w:rsidRPr="6C3ED7A2" w:rsidR="6C6B4D85">
        <w:rPr>
          <w:rFonts w:ascii="Calibri" w:hAnsi="Calibri" w:eastAsia="Calibri" w:cs="Calibri"/>
        </w:rPr>
        <w:t xml:space="preserve">Responsible for day-to-day safety management, monitoring of capacities and crowd conditions, liaison with stewards, technical checks and readiness, and advice to the Event Controller on whether it is safe to admit, continue or end the event. </w:t>
      </w:r>
    </w:p>
    <w:p w:rsidR="520C993E" w:rsidP="6C3ED7A2" w:rsidRDefault="520C993E" w14:paraId="5E8918FD" w14:textId="599D1BAD">
      <w:pPr>
        <w:pStyle w:val="Heading4"/>
      </w:pPr>
      <w:r w:rsidR="6C6B4D85">
        <w:rPr/>
        <w:t xml:space="preserve">3.2.5 Deputy Event Safety Officer </w:t>
      </w:r>
    </w:p>
    <w:p w:rsidR="520C993E" w:rsidP="57AACBFC" w:rsidRDefault="520C993E" w14:paraId="7AFE4978" w14:textId="530E25A2">
      <w:pPr>
        <w:pStyle w:val="Normal"/>
      </w:pPr>
      <w:r w:rsidRPr="6C3ED7A2" w:rsidR="6C6B4D85">
        <w:rPr>
          <w:rFonts w:ascii="Calibri" w:hAnsi="Calibri" w:eastAsia="Calibri" w:cs="Calibri"/>
        </w:rPr>
        <w:t xml:space="preserve">Support and cover for the Safety Officer. </w:t>
      </w:r>
    </w:p>
    <w:p w:rsidR="520C993E" w:rsidP="6C3ED7A2" w:rsidRDefault="520C993E" w14:paraId="6CE39A87" w14:textId="19D98FF7">
      <w:pPr>
        <w:pStyle w:val="Heading4"/>
      </w:pPr>
      <w:r w:rsidR="6C6B4D85">
        <w:rPr/>
        <w:t xml:space="preserve">3.2.6 Venue management team </w:t>
      </w:r>
    </w:p>
    <w:p w:rsidR="520C993E" w:rsidP="57AACBFC" w:rsidRDefault="520C993E" w14:paraId="547C474D" w14:textId="27FDF315">
      <w:pPr>
        <w:pStyle w:val="Normal"/>
      </w:pPr>
      <w:r w:rsidRPr="6C3ED7A2" w:rsidR="6C6B4D85">
        <w:rPr>
          <w:rFonts w:ascii="Calibri" w:hAnsi="Calibri" w:eastAsia="Calibri" w:cs="Calibri"/>
        </w:rPr>
        <w:t xml:space="preserve">Roles for general venue operations (facilities, cleaning, maintenance, catering, hospitality, ticketing, retail) and how they </w:t>
      </w:r>
      <w:r w:rsidRPr="6C3ED7A2" w:rsidR="6C6B4D85">
        <w:rPr>
          <w:rFonts w:ascii="Calibri" w:hAnsi="Calibri" w:eastAsia="Calibri" w:cs="Calibri"/>
        </w:rPr>
        <w:t>interface with</w:t>
      </w:r>
      <w:r w:rsidRPr="6C3ED7A2" w:rsidR="6C6B4D85">
        <w:rPr>
          <w:rFonts w:ascii="Calibri" w:hAnsi="Calibri" w:eastAsia="Calibri" w:cs="Calibri"/>
        </w:rPr>
        <w:t xml:space="preserve"> the Safety Officer and Event Controller. </w:t>
      </w:r>
    </w:p>
    <w:p w:rsidR="520C993E" w:rsidP="6C3ED7A2" w:rsidRDefault="520C993E" w14:paraId="08C5BC6C" w14:textId="76437D80">
      <w:pPr>
        <w:pStyle w:val="Heading4"/>
      </w:pPr>
      <w:r w:rsidR="6C6B4D85">
        <w:rPr/>
        <w:t xml:space="preserve">3.2.7 Production / event operations manager (for concerts and complex events) </w:t>
      </w:r>
    </w:p>
    <w:p w:rsidR="520C993E" w:rsidP="57AACBFC" w:rsidRDefault="520C993E" w14:paraId="64BCCA99" w14:textId="39095422">
      <w:pPr>
        <w:pStyle w:val="Normal"/>
      </w:pPr>
      <w:r w:rsidRPr="6C3ED7A2" w:rsidR="6C6B4D85">
        <w:rPr>
          <w:rFonts w:ascii="Calibri" w:hAnsi="Calibri" w:eastAsia="Calibri" w:cs="Calibri"/>
        </w:rPr>
        <w:t xml:space="preserve">Responsibilities for stages, sound, lighting, rigging, technical production, and coordination with the Safety Officer on structural, fire safety and noise issues. </w:t>
      </w:r>
    </w:p>
    <w:p w:rsidR="520C993E" w:rsidP="6C3ED7A2" w:rsidRDefault="520C993E" w14:paraId="29A6ECB0" w14:textId="539ACCCF">
      <w:pPr>
        <w:pStyle w:val="Heading4"/>
      </w:pPr>
      <w:r w:rsidR="6C6B4D85">
        <w:rPr/>
        <w:t xml:space="preserve">3.2.8 Chief Steward and supervisory stewards </w:t>
      </w:r>
    </w:p>
    <w:p w:rsidR="520C993E" w:rsidP="57AACBFC" w:rsidRDefault="520C993E" w14:paraId="40672C16" w14:textId="2B65E5D2">
      <w:pPr>
        <w:pStyle w:val="Normal"/>
      </w:pPr>
      <w:r w:rsidRPr="6C3ED7A2" w:rsidR="6C6B4D85">
        <w:rPr>
          <w:rFonts w:ascii="Calibri" w:hAnsi="Calibri" w:eastAsia="Calibri" w:cs="Calibri"/>
        </w:rPr>
        <w:t xml:space="preserve">Responsibilities for steward deployment, briefing, supervision, incident </w:t>
      </w:r>
      <w:r w:rsidRPr="6C3ED7A2" w:rsidR="6C6B4D85">
        <w:rPr>
          <w:rFonts w:ascii="Calibri" w:hAnsi="Calibri" w:eastAsia="Calibri" w:cs="Calibri"/>
        </w:rPr>
        <w:t>reporting</w:t>
      </w:r>
      <w:r w:rsidRPr="6C3ED7A2" w:rsidR="6C6B4D85">
        <w:rPr>
          <w:rFonts w:ascii="Calibri" w:hAnsi="Calibri" w:eastAsia="Calibri" w:cs="Calibri"/>
        </w:rPr>
        <w:t xml:space="preserve"> and liaison with Event Control. </w:t>
      </w:r>
    </w:p>
    <w:p w:rsidR="520C993E" w:rsidP="6C3ED7A2" w:rsidRDefault="520C993E" w14:paraId="621A2772" w14:textId="1138FBBD">
      <w:pPr>
        <w:pStyle w:val="Heading4"/>
      </w:pPr>
      <w:r w:rsidR="6C6B4D85">
        <w:rPr/>
        <w:t xml:space="preserve">3.2.9 Stewards </w:t>
      </w:r>
    </w:p>
    <w:p w:rsidR="520C993E" w:rsidP="57AACBFC" w:rsidRDefault="520C993E" w14:paraId="4BC72634" w14:textId="1A899498">
      <w:pPr>
        <w:pStyle w:val="Normal"/>
      </w:pPr>
      <w:r w:rsidRPr="6C3ED7A2" w:rsidR="6C6B4D85">
        <w:rPr>
          <w:rFonts w:ascii="Calibri" w:hAnsi="Calibri" w:eastAsia="Calibri" w:cs="Calibri"/>
        </w:rPr>
        <w:t xml:space="preserve">General duties, as described in the stewarding chapter and local stewarding plan. </w:t>
      </w:r>
    </w:p>
    <w:p w:rsidR="520C993E" w:rsidP="6C3ED7A2" w:rsidRDefault="520C993E" w14:paraId="6AFDDDB2" w14:textId="25AF5095">
      <w:pPr>
        <w:pStyle w:val="Heading4"/>
      </w:pPr>
      <w:r w:rsidR="6C6B4D85">
        <w:rPr/>
        <w:t xml:space="preserve">3.2.10 Security management and police liaison </w:t>
      </w:r>
    </w:p>
    <w:p w:rsidR="520C993E" w:rsidP="57AACBFC" w:rsidRDefault="520C993E" w14:paraId="0BC43A5A" w14:textId="2D852B1C">
      <w:pPr>
        <w:pStyle w:val="Normal"/>
      </w:pPr>
      <w:r w:rsidRPr="6C3ED7A2" w:rsidR="6C6B4D85">
        <w:rPr>
          <w:rFonts w:ascii="Calibri" w:hAnsi="Calibri" w:eastAsia="Calibri" w:cs="Calibri"/>
        </w:rPr>
        <w:t xml:space="preserve">Where private security is used, the role of the security manager or contractor, including licensing requirements. How liaison with Gardaí / PSNI is organised, including any match commander or police liaison officer. </w:t>
      </w:r>
    </w:p>
    <w:p w:rsidR="520C993E" w:rsidP="6C3ED7A2" w:rsidRDefault="520C993E" w14:paraId="0764F4D3" w14:textId="0EDF8E5A">
      <w:pPr>
        <w:pStyle w:val="Heading4"/>
      </w:pPr>
      <w:r w:rsidR="6C6B4D85">
        <w:rPr/>
        <w:t xml:space="preserve">3.2.11 Safeguarding and welfare lead </w:t>
      </w:r>
    </w:p>
    <w:p w:rsidR="520C993E" w:rsidP="57AACBFC" w:rsidRDefault="520C993E" w14:paraId="44B2C8CF" w14:textId="6618E315">
      <w:pPr>
        <w:pStyle w:val="Normal"/>
      </w:pPr>
      <w:r w:rsidRPr="6C3ED7A2" w:rsidR="6C6B4D85">
        <w:rPr>
          <w:rFonts w:ascii="Calibri" w:hAnsi="Calibri" w:eastAsia="Calibri" w:cs="Calibri"/>
        </w:rPr>
        <w:t xml:space="preserve">Named person responsible for lost children, vulnerable persons, and safeguarding concerns, with a clear link to GAA and statutory safeguarding procedures. </w:t>
      </w:r>
    </w:p>
    <w:p w:rsidR="520C993E" w:rsidP="6C3ED7A2" w:rsidRDefault="520C993E" w14:paraId="26623BD1" w14:textId="168F6F60">
      <w:pPr>
        <w:pStyle w:val="Heading2"/>
      </w:pPr>
      <w:r w:rsidR="6C6B4D85">
        <w:rPr/>
        <w:t>4.</w:t>
      </w:r>
      <w:r w:rsidR="4489156F">
        <w:rPr/>
        <w:t xml:space="preserve"> </w:t>
      </w:r>
      <w:r w:rsidR="6C6B4D85">
        <w:rPr/>
        <w:t xml:space="preserve">Stewarding plan </w:t>
      </w:r>
    </w:p>
    <w:p w:rsidR="520C993E" w:rsidP="6C3ED7A2" w:rsidRDefault="520C993E" w14:paraId="179B9F0D" w14:textId="663751AC">
      <w:pPr>
        <w:pStyle w:val="Heading3"/>
      </w:pPr>
      <w:r w:rsidR="6C6B4D85">
        <w:rPr/>
        <w:t xml:space="preserve">4.1 Steward identification and deployment </w:t>
      </w:r>
    </w:p>
    <w:p w:rsidR="520C993E" w:rsidP="57AACBFC" w:rsidRDefault="520C993E" w14:paraId="0B59F15A" w14:textId="0499B726">
      <w:pPr>
        <w:pStyle w:val="Normal"/>
      </w:pPr>
      <w:r w:rsidRPr="6C3ED7A2" w:rsidR="6C6B4D85">
        <w:rPr>
          <w:rFonts w:ascii="Calibri" w:hAnsi="Calibri" w:eastAsia="Calibri" w:cs="Calibri"/>
        </w:rPr>
        <w:t xml:space="preserve">Overall stewarding strategy and numbers, linked to capacity and risk assessment. Explain how stewards are </w:t>
      </w:r>
      <w:r w:rsidRPr="6C3ED7A2" w:rsidR="6C6B4D85">
        <w:rPr>
          <w:rFonts w:ascii="Calibri" w:hAnsi="Calibri" w:eastAsia="Calibri" w:cs="Calibri"/>
        </w:rPr>
        <w:t>identified</w:t>
      </w:r>
      <w:r w:rsidRPr="6C3ED7A2" w:rsidR="6C6B4D85">
        <w:rPr>
          <w:rFonts w:ascii="Calibri" w:hAnsi="Calibri" w:eastAsia="Calibri" w:cs="Calibri"/>
        </w:rPr>
        <w:t xml:space="preserve"> (e.g. bib colours, numbering) and how they are deployed across stands, terraces, gates, turnstiles, </w:t>
      </w:r>
      <w:r w:rsidRPr="6C3ED7A2" w:rsidR="6C6B4D85">
        <w:rPr>
          <w:rFonts w:ascii="Calibri" w:hAnsi="Calibri" w:eastAsia="Calibri" w:cs="Calibri"/>
        </w:rPr>
        <w:t>concourses</w:t>
      </w:r>
      <w:r w:rsidRPr="6C3ED7A2" w:rsidR="6C6B4D85">
        <w:rPr>
          <w:rFonts w:ascii="Calibri" w:hAnsi="Calibri" w:eastAsia="Calibri" w:cs="Calibri"/>
        </w:rPr>
        <w:t xml:space="preserve"> and external areas. </w:t>
      </w:r>
    </w:p>
    <w:p w:rsidR="520C993E" w:rsidP="6C3ED7A2" w:rsidRDefault="520C993E" w14:paraId="36F45CEA" w14:textId="0CEED7FB">
      <w:pPr>
        <w:pStyle w:val="Heading3"/>
      </w:pPr>
      <w:r w:rsidR="6C6B4D85">
        <w:rPr/>
        <w:t xml:space="preserve">4.2 Steward pre-event briefing </w:t>
      </w:r>
    </w:p>
    <w:p w:rsidR="520C993E" w:rsidP="57AACBFC" w:rsidRDefault="520C993E" w14:paraId="6F86E5BB" w14:textId="7220F0B1">
      <w:pPr>
        <w:pStyle w:val="Normal"/>
      </w:pPr>
      <w:r w:rsidRPr="6C3ED7A2" w:rsidR="6C6B4D85">
        <w:rPr>
          <w:rFonts w:ascii="Calibri" w:hAnsi="Calibri" w:eastAsia="Calibri" w:cs="Calibri"/>
        </w:rPr>
        <w:t xml:space="preserve">Arrangements for pre-event briefings, including content (event overview, risks, procedures, communication channels, welfare), timing and who delivers them. </w:t>
      </w:r>
    </w:p>
    <w:p w:rsidR="520C993E" w:rsidP="6C3ED7A2" w:rsidRDefault="520C993E" w14:paraId="0A9A09A1" w14:textId="4A7B3084">
      <w:pPr>
        <w:pStyle w:val="Normal"/>
        <w:rPr>
          <w:rFonts w:ascii="Calibri" w:hAnsi="Calibri" w:eastAsia="Calibri" w:cs="Calibri"/>
        </w:rPr>
      </w:pPr>
    </w:p>
    <w:p w:rsidR="520C993E" w:rsidP="6C3ED7A2" w:rsidRDefault="520C993E" w14:paraId="40C44E13" w14:textId="2EC222BB">
      <w:pPr>
        <w:pStyle w:val="Heading3"/>
      </w:pPr>
      <w:r w:rsidR="6C6B4D85">
        <w:rPr/>
        <w:t xml:space="preserve">4.3 Training and competence </w:t>
      </w:r>
    </w:p>
    <w:p w:rsidR="520C993E" w:rsidP="57AACBFC" w:rsidRDefault="520C993E" w14:paraId="47417DDF" w14:textId="32AE7DE7">
      <w:pPr>
        <w:pStyle w:val="Normal"/>
      </w:pPr>
      <w:r w:rsidRPr="6C3ED7A2" w:rsidR="6C6B4D85">
        <w:rPr>
          <w:rFonts w:ascii="Calibri" w:hAnsi="Calibri" w:eastAsia="Calibri" w:cs="Calibri"/>
        </w:rPr>
        <w:t xml:space="preserve">Summary of steward training and qualifications, including any national awards, crowd management training and event-specific inductions. Reference to records held elsewhere. </w:t>
      </w:r>
    </w:p>
    <w:p w:rsidR="520C993E" w:rsidP="6C3ED7A2" w:rsidRDefault="520C993E" w14:paraId="0D5DE248" w14:textId="53C445C7">
      <w:pPr>
        <w:pStyle w:val="Heading3"/>
        <w:rPr>
          <w:rFonts w:ascii="Calibri" w:hAnsi="Calibri" w:eastAsia="Calibri" w:cs="Calibri"/>
        </w:rPr>
      </w:pPr>
      <w:r w:rsidR="6C6B4D85">
        <w:rPr/>
        <w:t xml:space="preserve">4.4 Site zones and allocation of stewards </w:t>
      </w:r>
    </w:p>
    <w:p w:rsidR="520C993E" w:rsidP="57AACBFC" w:rsidRDefault="520C993E" w14:paraId="0CA481EC" w14:textId="255FFECE">
      <w:pPr>
        <w:pStyle w:val="Normal"/>
      </w:pPr>
      <w:r w:rsidRPr="6C3ED7A2" w:rsidR="6C6B4D85">
        <w:rPr>
          <w:rFonts w:ascii="Calibri" w:hAnsi="Calibri" w:eastAsia="Calibri" w:cs="Calibri"/>
        </w:rPr>
        <w:t xml:space="preserve">Plan showing zoning of the ground (e.g. stands, blocks, approaches, car parks, hospitality, external routes) and steward allocation to each zone, including supervisors. </w:t>
      </w:r>
    </w:p>
    <w:p w:rsidR="520C993E" w:rsidP="6C3ED7A2" w:rsidRDefault="520C993E" w14:paraId="2356AB83" w14:textId="2ABB2A02">
      <w:pPr>
        <w:pStyle w:val="Heading2"/>
      </w:pPr>
      <w:r w:rsidR="6C6B4D85">
        <w:rPr/>
        <w:t>5.</w:t>
      </w:r>
      <w:r w:rsidR="7F5FC0D7">
        <w:rPr/>
        <w:t xml:space="preserve"> </w:t>
      </w:r>
      <w:r w:rsidR="6C6B4D85">
        <w:rPr/>
        <w:t xml:space="preserve">Traffic and transport management plan </w:t>
      </w:r>
    </w:p>
    <w:p w:rsidR="520C993E" w:rsidP="6C3ED7A2" w:rsidRDefault="520C993E" w14:paraId="7EF0D9B9" w14:textId="6865C64C">
      <w:pPr>
        <w:pStyle w:val="Heading3"/>
      </w:pPr>
      <w:r w:rsidR="6C6B4D85">
        <w:rPr/>
        <w:t xml:space="preserve">5.1 Pre-event set-up </w:t>
      </w:r>
    </w:p>
    <w:p w:rsidR="520C993E" w:rsidP="57AACBFC" w:rsidRDefault="520C993E" w14:paraId="76D56C79" w14:textId="25162E38">
      <w:pPr>
        <w:pStyle w:val="Normal"/>
      </w:pPr>
      <w:r w:rsidRPr="6C3ED7A2" w:rsidR="6C6B4D85">
        <w:rPr>
          <w:rFonts w:ascii="Calibri" w:hAnsi="Calibri" w:eastAsia="Calibri" w:cs="Calibri"/>
        </w:rPr>
        <w:t xml:space="preserve">External traffic and transport arrangements in the build-up, including signage, road markings, coning, VMS boards, and any changes to normal traffic patterns. </w:t>
      </w:r>
    </w:p>
    <w:p w:rsidR="520C993E" w:rsidP="6C3ED7A2" w:rsidRDefault="520C993E" w14:paraId="44A30DE2" w14:textId="22A20299">
      <w:pPr>
        <w:pStyle w:val="Heading3"/>
      </w:pPr>
      <w:r w:rsidR="6C6B4D85">
        <w:rPr/>
        <w:t xml:space="preserve">5.2 Event period </w:t>
      </w:r>
    </w:p>
    <w:p w:rsidR="520C993E" w:rsidP="57AACBFC" w:rsidRDefault="520C993E" w14:paraId="0A257113" w14:textId="05035A2E">
      <w:pPr>
        <w:pStyle w:val="Normal"/>
      </w:pPr>
      <w:r w:rsidRPr="6C3ED7A2" w:rsidR="6C6B4D85">
        <w:rPr>
          <w:rFonts w:ascii="Calibri" w:hAnsi="Calibri" w:eastAsia="Calibri" w:cs="Calibri"/>
        </w:rPr>
        <w:t xml:space="preserve">Management of vehicle movements during the event, including road closures, diversions, public transport arrangements, taxi and drop-off points, cycle </w:t>
      </w:r>
      <w:r w:rsidRPr="6C3ED7A2" w:rsidR="6C6B4D85">
        <w:rPr>
          <w:rFonts w:ascii="Calibri" w:hAnsi="Calibri" w:eastAsia="Calibri" w:cs="Calibri"/>
        </w:rPr>
        <w:t>parking</w:t>
      </w:r>
      <w:r w:rsidRPr="6C3ED7A2" w:rsidR="6C6B4D85">
        <w:rPr>
          <w:rFonts w:ascii="Calibri" w:hAnsi="Calibri" w:eastAsia="Calibri" w:cs="Calibri"/>
        </w:rPr>
        <w:t xml:space="preserve"> and pedestrian routes. Coordination with Gardaí / PSNI, local authority and transport providers. </w:t>
      </w:r>
    </w:p>
    <w:p w:rsidR="520C993E" w:rsidP="6C3ED7A2" w:rsidRDefault="520C993E" w14:paraId="40DC10B9" w14:textId="0D1D571F">
      <w:pPr>
        <w:pStyle w:val="Heading3"/>
      </w:pPr>
      <w:r w:rsidR="6C6B4D85">
        <w:rPr/>
        <w:t xml:space="preserve">5.3 </w:t>
      </w:r>
      <w:bookmarkStart w:name="_Int_PbsO9G60" w:id="535843792"/>
      <w:r w:rsidR="4AD1B652">
        <w:rPr/>
        <w:t>Post-event</w:t>
      </w:r>
      <w:bookmarkEnd w:id="535843792"/>
      <w:r w:rsidR="6C6B4D85">
        <w:rPr/>
        <w:t xml:space="preserve"> dispersal </w:t>
      </w:r>
    </w:p>
    <w:p w:rsidR="520C993E" w:rsidP="57AACBFC" w:rsidRDefault="520C993E" w14:paraId="4E4F76C5" w14:textId="524DF10F">
      <w:pPr>
        <w:pStyle w:val="Normal"/>
      </w:pPr>
      <w:r w:rsidRPr="6C3ED7A2" w:rsidR="6C6B4D85">
        <w:rPr>
          <w:rFonts w:ascii="Calibri" w:hAnsi="Calibri" w:eastAsia="Calibri" w:cs="Calibri"/>
        </w:rPr>
        <w:t xml:space="preserve">Traffic and pedestrian arrangements at egress, including any temporary traffic orders, shuttle services, queuing systems at public transport hubs and expected clear-down times. </w:t>
      </w:r>
    </w:p>
    <w:p w:rsidR="520C993E" w:rsidP="6C3ED7A2" w:rsidRDefault="520C993E" w14:paraId="09B42FEF" w14:textId="0DBDFE43">
      <w:pPr>
        <w:pStyle w:val="Heading3"/>
      </w:pPr>
      <w:r w:rsidR="6C6B4D85">
        <w:rPr/>
        <w:t xml:space="preserve">5.4 Community notifications </w:t>
      </w:r>
    </w:p>
    <w:p w:rsidR="520C993E" w:rsidP="57AACBFC" w:rsidRDefault="520C993E" w14:paraId="4ED33B4E" w14:textId="7D524449">
      <w:pPr>
        <w:pStyle w:val="Normal"/>
      </w:pPr>
      <w:r w:rsidRPr="6C3ED7A2" w:rsidR="6C6B4D85">
        <w:rPr>
          <w:rFonts w:ascii="Calibri" w:hAnsi="Calibri" w:eastAsia="Calibri" w:cs="Calibri"/>
        </w:rPr>
        <w:t xml:space="preserve">Arrangements for written notifications and engagement with residents, businesses, </w:t>
      </w:r>
      <w:r w:rsidRPr="6C3ED7A2" w:rsidR="6C6B4D85">
        <w:rPr>
          <w:rFonts w:ascii="Calibri" w:hAnsi="Calibri" w:eastAsia="Calibri" w:cs="Calibri"/>
        </w:rPr>
        <w:t>institutions</w:t>
      </w:r>
      <w:r w:rsidRPr="6C3ED7A2" w:rsidR="6C6B4D85">
        <w:rPr>
          <w:rFonts w:ascii="Calibri" w:hAnsi="Calibri" w:eastAsia="Calibri" w:cs="Calibri"/>
        </w:rPr>
        <w:t xml:space="preserve"> and residents’ groups likely to be affected, including minimum notice periods for major events and channels used (letters, meetings, websites, social media). </w:t>
      </w:r>
    </w:p>
    <w:p w:rsidR="520C993E" w:rsidP="6C3ED7A2" w:rsidRDefault="520C993E" w14:paraId="35A62CAE" w14:textId="487EEA4E">
      <w:pPr>
        <w:pStyle w:val="Heading3"/>
      </w:pPr>
      <w:r w:rsidR="6C6B4D85">
        <w:rPr/>
        <w:t xml:space="preserve">5.5 Access for residents and businesses </w:t>
      </w:r>
    </w:p>
    <w:p w:rsidR="520C993E" w:rsidP="57AACBFC" w:rsidRDefault="520C993E" w14:paraId="19B7623E" w14:textId="608A71E1">
      <w:pPr>
        <w:pStyle w:val="Normal"/>
      </w:pPr>
      <w:r w:rsidRPr="6C3ED7A2" w:rsidR="6C6B4D85">
        <w:rPr>
          <w:rFonts w:ascii="Calibri" w:hAnsi="Calibri" w:eastAsia="Calibri" w:cs="Calibri"/>
        </w:rPr>
        <w:t xml:space="preserve">How access for residents, local businesses, and essential services is </w:t>
      </w:r>
      <w:r w:rsidRPr="6C3ED7A2" w:rsidR="6C6B4D85">
        <w:rPr>
          <w:rFonts w:ascii="Calibri" w:hAnsi="Calibri" w:eastAsia="Calibri" w:cs="Calibri"/>
        </w:rPr>
        <w:t>maintained</w:t>
      </w:r>
      <w:r w:rsidRPr="6C3ED7A2" w:rsidR="6C6B4D85">
        <w:rPr>
          <w:rFonts w:ascii="Calibri" w:hAnsi="Calibri" w:eastAsia="Calibri" w:cs="Calibri"/>
        </w:rPr>
        <w:t xml:space="preserve">, including permits, escorts, access windows, and contact points for resolving issues. </w:t>
      </w:r>
    </w:p>
    <w:p w:rsidR="520C993E" w:rsidP="6C3ED7A2" w:rsidRDefault="520C993E" w14:paraId="3E8F8426" w14:textId="18267D30">
      <w:pPr>
        <w:pStyle w:val="Heading3"/>
      </w:pPr>
      <w:r w:rsidR="6C6B4D85">
        <w:rPr/>
        <w:t xml:space="preserve">5.6 Parking for staff, </w:t>
      </w:r>
      <w:r w:rsidR="6C6B4D85">
        <w:rPr/>
        <w:t>crew</w:t>
      </w:r>
      <w:r w:rsidR="6C6B4D85">
        <w:rPr/>
        <w:t xml:space="preserve"> and contractors </w:t>
      </w:r>
    </w:p>
    <w:p w:rsidR="520C993E" w:rsidP="57AACBFC" w:rsidRDefault="520C993E" w14:paraId="1CCC3BC6" w14:textId="622A3F43">
      <w:pPr>
        <w:pStyle w:val="Normal"/>
      </w:pPr>
      <w:r w:rsidRPr="6C3ED7A2" w:rsidR="6C6B4D85">
        <w:rPr>
          <w:rFonts w:ascii="Calibri" w:hAnsi="Calibri" w:eastAsia="Calibri" w:cs="Calibri"/>
        </w:rPr>
        <w:t xml:space="preserve">Parking arrangements for staff, stewards, contractors, production </w:t>
      </w:r>
      <w:r w:rsidRPr="6C3ED7A2" w:rsidR="6C6B4D85">
        <w:rPr>
          <w:rFonts w:ascii="Calibri" w:hAnsi="Calibri" w:eastAsia="Calibri" w:cs="Calibri"/>
        </w:rPr>
        <w:t>crew</w:t>
      </w:r>
      <w:r w:rsidRPr="6C3ED7A2" w:rsidR="6C6B4D85">
        <w:rPr>
          <w:rFonts w:ascii="Calibri" w:hAnsi="Calibri" w:eastAsia="Calibri" w:cs="Calibri"/>
        </w:rPr>
        <w:t xml:space="preserve"> and media, including any park-and-ride or remote parking. </w:t>
      </w:r>
    </w:p>
    <w:p w:rsidR="520C993E" w:rsidP="6C3ED7A2" w:rsidRDefault="520C993E" w14:paraId="63117D47" w14:textId="2616AF70">
      <w:pPr>
        <w:pStyle w:val="Heading3"/>
      </w:pPr>
      <w:r w:rsidR="6C6B4D85">
        <w:rPr/>
        <w:t xml:space="preserve">5.7 Emergency service routes </w:t>
      </w:r>
    </w:p>
    <w:p w:rsidR="520C993E" w:rsidP="57AACBFC" w:rsidRDefault="520C993E" w14:paraId="0BCBCE64" w14:textId="1DC3FAD3">
      <w:pPr>
        <w:pStyle w:val="Normal"/>
      </w:pPr>
      <w:r w:rsidRPr="6C3ED7A2" w:rsidR="6C6B4D85">
        <w:rPr>
          <w:rFonts w:ascii="Calibri" w:hAnsi="Calibri" w:eastAsia="Calibri" w:cs="Calibri"/>
        </w:rPr>
        <w:t xml:space="preserve">Designated emergency access and egress routes and rendezvous points, and arrangements to keep them clear. </w:t>
      </w:r>
    </w:p>
    <w:p w:rsidR="520C993E" w:rsidP="6C3ED7A2" w:rsidRDefault="520C993E" w14:paraId="0C1E6B77" w14:textId="631BC3E6">
      <w:pPr>
        <w:pStyle w:val="Normal"/>
        <w:rPr>
          <w:rFonts w:ascii="Calibri" w:hAnsi="Calibri" w:eastAsia="Calibri" w:cs="Calibri"/>
        </w:rPr>
      </w:pPr>
    </w:p>
    <w:p w:rsidR="520C993E" w:rsidP="6C3ED7A2" w:rsidRDefault="520C993E" w14:paraId="4A3F7985" w14:textId="4942C592">
      <w:pPr>
        <w:pStyle w:val="Heading3"/>
      </w:pPr>
      <w:r w:rsidR="6C6B4D85">
        <w:rPr/>
        <w:t xml:space="preserve">5.8 Accessible, VIP and other accredited parking </w:t>
      </w:r>
    </w:p>
    <w:p w:rsidR="520C993E" w:rsidP="57AACBFC" w:rsidRDefault="520C993E" w14:paraId="08122753" w14:textId="7A2A17DE">
      <w:pPr>
        <w:pStyle w:val="Normal"/>
      </w:pPr>
      <w:r w:rsidRPr="6C3ED7A2" w:rsidR="6C6B4D85">
        <w:rPr>
          <w:rFonts w:ascii="Calibri" w:hAnsi="Calibri" w:eastAsia="Calibri" w:cs="Calibri"/>
        </w:rPr>
        <w:t xml:space="preserve">Provision for accessible parking and set-down, VIP, team, match officials, </w:t>
      </w:r>
      <w:r w:rsidRPr="6C3ED7A2" w:rsidR="6C6B4D85">
        <w:rPr>
          <w:rFonts w:ascii="Calibri" w:hAnsi="Calibri" w:eastAsia="Calibri" w:cs="Calibri"/>
        </w:rPr>
        <w:t>media</w:t>
      </w:r>
      <w:r w:rsidRPr="6C3ED7A2" w:rsidR="6C6B4D85">
        <w:rPr>
          <w:rFonts w:ascii="Calibri" w:hAnsi="Calibri" w:eastAsia="Calibri" w:cs="Calibri"/>
        </w:rPr>
        <w:t xml:space="preserve"> and other accredited vehicles. </w:t>
      </w:r>
    </w:p>
    <w:p w:rsidR="520C993E" w:rsidP="6C3ED7A2" w:rsidRDefault="520C993E" w14:paraId="0D01EAB5" w14:textId="4E6BCE15">
      <w:pPr>
        <w:pStyle w:val="Heading3"/>
      </w:pPr>
      <w:r w:rsidR="6C6B4D85">
        <w:rPr/>
        <w:t xml:space="preserve">5.9 Roads to be coned or closed </w:t>
      </w:r>
    </w:p>
    <w:p w:rsidR="520C993E" w:rsidP="57AACBFC" w:rsidRDefault="520C993E" w14:paraId="54EF6998" w14:textId="1E6B6E86">
      <w:pPr>
        <w:pStyle w:val="Normal"/>
      </w:pPr>
      <w:r w:rsidRPr="6C3ED7A2" w:rsidR="6C6B4D85">
        <w:rPr>
          <w:rFonts w:ascii="Calibri" w:hAnsi="Calibri" w:eastAsia="Calibri" w:cs="Calibri"/>
        </w:rPr>
        <w:t xml:space="preserve">List and plan the roads where coning, closure, or restricted access applies, along with the times and authorisations. </w:t>
      </w:r>
    </w:p>
    <w:p w:rsidR="520C993E" w:rsidP="6C3ED7A2" w:rsidRDefault="520C993E" w14:paraId="2C99142F" w14:textId="2D56078D">
      <w:pPr>
        <w:pStyle w:val="Heading2"/>
        <w:rPr>
          <w:rFonts w:ascii="Calibri" w:hAnsi="Calibri" w:eastAsia="Calibri" w:cs="Calibri"/>
        </w:rPr>
      </w:pPr>
      <w:r w:rsidR="6C6B4D85">
        <w:rPr/>
        <w:t>6</w:t>
      </w:r>
      <w:r w:rsidR="3D8661FC">
        <w:rPr/>
        <w:t xml:space="preserve">. </w:t>
      </w:r>
      <w:r w:rsidR="6C6B4D85">
        <w:rPr/>
        <w:t xml:space="preserve">Crowd management </w:t>
      </w:r>
    </w:p>
    <w:p w:rsidR="520C993E" w:rsidP="6C3ED7A2" w:rsidRDefault="520C993E" w14:paraId="553FD2AD" w14:textId="511D27B5">
      <w:pPr>
        <w:pStyle w:val="Heading3"/>
      </w:pPr>
      <w:r w:rsidR="6C6B4D85">
        <w:rPr/>
        <w:t xml:space="preserve">6.1 Access to the event </w:t>
      </w:r>
    </w:p>
    <w:p w:rsidR="520C993E" w:rsidP="57AACBFC" w:rsidRDefault="520C993E" w14:paraId="3A9E5161" w14:textId="3E715595">
      <w:pPr>
        <w:pStyle w:val="Normal"/>
      </w:pPr>
      <w:r w:rsidRPr="6C3ED7A2" w:rsidR="6C6B4D85">
        <w:rPr>
          <w:rFonts w:ascii="Calibri" w:hAnsi="Calibri" w:eastAsia="Calibri" w:cs="Calibri"/>
        </w:rPr>
        <w:t xml:space="preserve">Planned arrival patterns, gate and turnstile allocation, queuing systems, measures to prevent crushing and disorder at entry, and arrangements for late arrivals. </w:t>
      </w:r>
    </w:p>
    <w:p w:rsidR="520C993E" w:rsidP="6C3ED7A2" w:rsidRDefault="520C993E" w14:paraId="4EBE4D1F" w14:textId="1AD13212">
      <w:pPr>
        <w:pStyle w:val="Heading3"/>
      </w:pPr>
      <w:r w:rsidR="6C6B4D85">
        <w:rPr/>
        <w:t xml:space="preserve">6.2 Movement within the ground </w:t>
      </w:r>
    </w:p>
    <w:p w:rsidR="520C993E" w:rsidP="57AACBFC" w:rsidRDefault="520C993E" w14:paraId="125262F7" w14:textId="4818CA4B">
      <w:pPr>
        <w:pStyle w:val="Normal"/>
      </w:pPr>
      <w:r w:rsidRPr="6C3ED7A2" w:rsidR="6C6B4D85">
        <w:rPr>
          <w:rFonts w:ascii="Calibri" w:hAnsi="Calibri" w:eastAsia="Calibri" w:cs="Calibri"/>
        </w:rPr>
        <w:t xml:space="preserve">Circulation routes to and from stands, terraces, toilets, catering and other facilities, including one-way systems, use of barriers and management of pinch points. </w:t>
      </w:r>
    </w:p>
    <w:p w:rsidR="520C993E" w:rsidP="6C3ED7A2" w:rsidRDefault="520C993E" w14:paraId="12707477" w14:textId="11243B60">
      <w:pPr>
        <w:pStyle w:val="Heading3"/>
      </w:pPr>
      <w:r w:rsidR="6C6B4D85">
        <w:rPr/>
        <w:t xml:space="preserve">6.3 Vehicular access to the site </w:t>
      </w:r>
    </w:p>
    <w:p w:rsidR="520C993E" w:rsidP="57AACBFC" w:rsidRDefault="520C993E" w14:paraId="6BF3ED73" w14:textId="6DD99BD7">
      <w:pPr>
        <w:pStyle w:val="Normal"/>
      </w:pPr>
      <w:r w:rsidRPr="6C3ED7A2" w:rsidR="6C6B4D85">
        <w:rPr>
          <w:rFonts w:ascii="Calibri" w:hAnsi="Calibri" w:eastAsia="Calibri" w:cs="Calibri"/>
        </w:rPr>
        <w:t xml:space="preserve">Management of vehicle access inside the site during build-up, the live event and load-out, including </w:t>
      </w:r>
      <w:r w:rsidRPr="6C3ED7A2" w:rsidR="70329AB0">
        <w:rPr>
          <w:rFonts w:ascii="Calibri" w:hAnsi="Calibri" w:eastAsia="Calibri" w:cs="Calibri"/>
        </w:rPr>
        <w:t>crossovers</w:t>
      </w:r>
      <w:r w:rsidRPr="6C3ED7A2" w:rsidR="6C6B4D85">
        <w:rPr>
          <w:rFonts w:ascii="Calibri" w:hAnsi="Calibri" w:eastAsia="Calibri" w:cs="Calibri"/>
        </w:rPr>
        <w:t xml:space="preserve"> between vehicles and pedestrians. </w:t>
      </w:r>
    </w:p>
    <w:p w:rsidR="520C993E" w:rsidP="6C3ED7A2" w:rsidRDefault="520C993E" w14:paraId="27299CFF" w14:textId="185E34DD">
      <w:pPr>
        <w:pStyle w:val="Heading3"/>
      </w:pPr>
      <w:r w:rsidR="6C6B4D85">
        <w:rPr/>
        <w:t xml:space="preserve">6.4 Ticket checks and ground regulations </w:t>
      </w:r>
    </w:p>
    <w:p w:rsidR="520C993E" w:rsidP="57AACBFC" w:rsidRDefault="520C993E" w14:paraId="383FD5EF" w14:textId="7860EDE8">
      <w:pPr>
        <w:pStyle w:val="Normal"/>
      </w:pPr>
      <w:r w:rsidRPr="6C3ED7A2" w:rsidR="6C6B4D85">
        <w:rPr>
          <w:rFonts w:ascii="Calibri" w:hAnsi="Calibri" w:eastAsia="Calibri" w:cs="Calibri"/>
        </w:rPr>
        <w:t xml:space="preserve">Ticket checking points, scanning, searches, and how ground regulations and prohibited items are enforced at entry. </w:t>
      </w:r>
    </w:p>
    <w:p w:rsidR="520C993E" w:rsidP="6C3ED7A2" w:rsidRDefault="520C993E" w14:paraId="15755DE6" w14:textId="6318FD38">
      <w:pPr>
        <w:pStyle w:val="Heading3"/>
      </w:pPr>
      <w:r w:rsidR="6C6B4D85">
        <w:rPr/>
        <w:t xml:space="preserve">6.5 Public address and screens </w:t>
      </w:r>
    </w:p>
    <w:p w:rsidR="520C993E" w:rsidP="57AACBFC" w:rsidRDefault="520C993E" w14:paraId="673C968A" w14:textId="449A6881">
      <w:pPr>
        <w:pStyle w:val="Normal"/>
      </w:pPr>
      <w:r w:rsidRPr="6C3ED7A2" w:rsidR="6C6B4D85">
        <w:rPr>
          <w:rFonts w:ascii="Calibri" w:hAnsi="Calibri" w:eastAsia="Calibri" w:cs="Calibri"/>
        </w:rPr>
        <w:t xml:space="preserve">Use of PA and big screens to manage crowd information and behaviour, including pre-scripted announcements and signals for emergencies. </w:t>
      </w:r>
    </w:p>
    <w:p w:rsidR="520C993E" w:rsidP="6C3ED7A2" w:rsidRDefault="520C993E" w14:paraId="186CA806" w14:textId="16750488">
      <w:pPr>
        <w:pStyle w:val="Heading3"/>
      </w:pPr>
      <w:r w:rsidR="6C6B4D85">
        <w:rPr/>
        <w:t xml:space="preserve">6.6 Barriers, </w:t>
      </w:r>
      <w:r w:rsidR="6C6B4D85">
        <w:rPr/>
        <w:t>fencing</w:t>
      </w:r>
      <w:r w:rsidR="6C6B4D85">
        <w:rPr/>
        <w:t xml:space="preserve"> and cones </w:t>
      </w:r>
    </w:p>
    <w:p w:rsidR="520C993E" w:rsidP="57AACBFC" w:rsidRDefault="520C993E" w14:paraId="3A4BD0C0" w14:textId="0E669FB5">
      <w:pPr>
        <w:pStyle w:val="Normal"/>
      </w:pPr>
      <w:r w:rsidRPr="6C3ED7A2" w:rsidR="6C6B4D85">
        <w:rPr>
          <w:rFonts w:ascii="Calibri" w:hAnsi="Calibri" w:eastAsia="Calibri" w:cs="Calibri"/>
        </w:rPr>
        <w:t xml:space="preserve">Details of barriers, fencing, crush </w:t>
      </w:r>
      <w:r w:rsidRPr="6C3ED7A2" w:rsidR="6C6B4D85">
        <w:rPr>
          <w:rFonts w:ascii="Calibri" w:hAnsi="Calibri" w:eastAsia="Calibri" w:cs="Calibri"/>
        </w:rPr>
        <w:t>barriers</w:t>
      </w:r>
      <w:r w:rsidRPr="6C3ED7A2" w:rsidR="6C6B4D85">
        <w:rPr>
          <w:rFonts w:ascii="Calibri" w:hAnsi="Calibri" w:eastAsia="Calibri" w:cs="Calibri"/>
        </w:rPr>
        <w:t xml:space="preserve"> and temporary cones and how they are used to shape crowd movement and protect structures and playing areas. </w:t>
      </w:r>
    </w:p>
    <w:p w:rsidR="520C993E" w:rsidP="6C3ED7A2" w:rsidRDefault="520C993E" w14:paraId="2F6BFF1D" w14:textId="2E2E2F6D">
      <w:pPr>
        <w:pStyle w:val="Heading3"/>
      </w:pPr>
      <w:r w:rsidR="6C6B4D85">
        <w:rPr/>
        <w:t xml:space="preserve">6.7 Front of stage arrangements (concerts) </w:t>
      </w:r>
    </w:p>
    <w:p w:rsidR="520C993E" w:rsidP="57AACBFC" w:rsidRDefault="520C993E" w14:paraId="3FA57DFA" w14:textId="6AE792B8">
      <w:pPr>
        <w:pStyle w:val="Normal"/>
      </w:pPr>
      <w:r w:rsidRPr="6C3ED7A2" w:rsidR="6C6B4D85">
        <w:rPr>
          <w:rFonts w:ascii="Calibri" w:hAnsi="Calibri" w:eastAsia="Calibri" w:cs="Calibri"/>
        </w:rPr>
        <w:t xml:space="preserve">Design of front-of-stage and pit systems, staffing, egress from pits, and liaison between front-of-stage teams, </w:t>
      </w:r>
      <w:r w:rsidRPr="6C3ED7A2" w:rsidR="6C6B4D85">
        <w:rPr>
          <w:rFonts w:ascii="Calibri" w:hAnsi="Calibri" w:eastAsia="Calibri" w:cs="Calibri"/>
        </w:rPr>
        <w:t>security</w:t>
      </w:r>
      <w:r w:rsidRPr="6C3ED7A2" w:rsidR="6C6B4D85">
        <w:rPr>
          <w:rFonts w:ascii="Calibri" w:hAnsi="Calibri" w:eastAsia="Calibri" w:cs="Calibri"/>
        </w:rPr>
        <w:t xml:space="preserve"> and Event Control. </w:t>
      </w:r>
    </w:p>
    <w:p w:rsidR="520C993E" w:rsidP="6C3ED7A2" w:rsidRDefault="520C993E" w14:paraId="36B2058D" w14:textId="4440F88C">
      <w:pPr>
        <w:pStyle w:val="Heading3"/>
      </w:pPr>
      <w:r w:rsidR="6C6B4D85">
        <w:rPr/>
        <w:t xml:space="preserve">6.8 Monitoring the crowd </w:t>
      </w:r>
    </w:p>
    <w:p w:rsidR="520C993E" w:rsidP="57AACBFC" w:rsidRDefault="520C993E" w14:paraId="13DBCB10" w14:textId="303D7A0E">
      <w:pPr>
        <w:pStyle w:val="Normal"/>
      </w:pPr>
      <w:r w:rsidRPr="6C3ED7A2" w:rsidR="6C6B4D85">
        <w:rPr>
          <w:rFonts w:ascii="Calibri" w:hAnsi="Calibri" w:eastAsia="Calibri" w:cs="Calibri"/>
        </w:rPr>
        <w:t xml:space="preserve">How crowd behaviour and densities are monitored (visual observation, counting, CCTV, data from turnstiles or ticketing systems) and how concerns are escalated. </w:t>
      </w:r>
    </w:p>
    <w:p w:rsidR="520C993E" w:rsidP="6C3ED7A2" w:rsidRDefault="520C993E" w14:paraId="6F46F057" w14:textId="60DC763C">
      <w:pPr>
        <w:pStyle w:val="Normal"/>
        <w:rPr>
          <w:rFonts w:ascii="Calibri" w:hAnsi="Calibri" w:eastAsia="Calibri" w:cs="Calibri"/>
        </w:rPr>
      </w:pPr>
    </w:p>
    <w:p w:rsidR="520C993E" w:rsidP="6C3ED7A2" w:rsidRDefault="520C993E" w14:paraId="58DF1C43" w14:textId="7AD865FF">
      <w:pPr>
        <w:pStyle w:val="Heading3"/>
      </w:pPr>
      <w:r w:rsidR="6C6B4D85">
        <w:rPr/>
        <w:t xml:space="preserve">6.9 Meeting points and welfare points </w:t>
      </w:r>
    </w:p>
    <w:p w:rsidR="520C993E" w:rsidP="57AACBFC" w:rsidRDefault="520C993E" w14:paraId="0CDF03FB" w14:textId="07BFBBD8">
      <w:pPr>
        <w:pStyle w:val="Normal"/>
      </w:pPr>
      <w:r w:rsidRPr="6C3ED7A2" w:rsidR="6C6B4D85">
        <w:rPr>
          <w:rFonts w:ascii="Calibri" w:hAnsi="Calibri" w:eastAsia="Calibri" w:cs="Calibri"/>
        </w:rPr>
        <w:t xml:space="preserve">Location of meeting points, information </w:t>
      </w:r>
      <w:r w:rsidRPr="6C3ED7A2" w:rsidR="6C6B4D85">
        <w:rPr>
          <w:rFonts w:ascii="Calibri" w:hAnsi="Calibri" w:eastAsia="Calibri" w:cs="Calibri"/>
        </w:rPr>
        <w:t>points</w:t>
      </w:r>
      <w:r w:rsidRPr="6C3ED7A2" w:rsidR="6C6B4D85">
        <w:rPr>
          <w:rFonts w:ascii="Calibri" w:hAnsi="Calibri" w:eastAsia="Calibri" w:cs="Calibri"/>
        </w:rPr>
        <w:t xml:space="preserve"> and welfare facilities (e.g. lost children, vulnerable persons), and how they are communicated to the public. </w:t>
      </w:r>
    </w:p>
    <w:p w:rsidR="520C993E" w:rsidP="6C3ED7A2" w:rsidRDefault="520C993E" w14:paraId="0C3501CB" w14:textId="5E54B422">
      <w:pPr>
        <w:pStyle w:val="Heading3"/>
      </w:pPr>
      <w:r w:rsidR="6C6B4D85">
        <w:rPr/>
        <w:t xml:space="preserve">6.10 Egress routes </w:t>
      </w:r>
    </w:p>
    <w:p w:rsidR="520C993E" w:rsidP="57AACBFC" w:rsidRDefault="520C993E" w14:paraId="223FA84E" w14:textId="54B51EB7">
      <w:pPr>
        <w:pStyle w:val="Normal"/>
      </w:pPr>
      <w:r w:rsidRPr="6C3ED7A2" w:rsidR="6C6B4D85">
        <w:rPr>
          <w:rFonts w:ascii="Calibri" w:hAnsi="Calibri" w:eastAsia="Calibri" w:cs="Calibri"/>
        </w:rPr>
        <w:t xml:space="preserve">Planned egress routes by stand/area, including phased release where </w:t>
      </w:r>
      <w:r w:rsidRPr="6C3ED7A2" w:rsidR="6C6B4D85">
        <w:rPr>
          <w:rFonts w:ascii="Calibri" w:hAnsi="Calibri" w:eastAsia="Calibri" w:cs="Calibri"/>
        </w:rPr>
        <w:t>appropriate</w:t>
      </w:r>
      <w:r w:rsidRPr="6C3ED7A2" w:rsidR="6C6B4D85">
        <w:rPr>
          <w:rFonts w:ascii="Calibri" w:hAnsi="Calibri" w:eastAsia="Calibri" w:cs="Calibri"/>
        </w:rPr>
        <w:t xml:space="preserve">, and measures to prevent congestion at key junctions, public transport </w:t>
      </w:r>
      <w:r w:rsidRPr="6C3ED7A2" w:rsidR="6C6B4D85">
        <w:rPr>
          <w:rFonts w:ascii="Calibri" w:hAnsi="Calibri" w:eastAsia="Calibri" w:cs="Calibri"/>
        </w:rPr>
        <w:t>hubs</w:t>
      </w:r>
      <w:r w:rsidRPr="6C3ED7A2" w:rsidR="6C6B4D85">
        <w:rPr>
          <w:rFonts w:ascii="Calibri" w:hAnsi="Calibri" w:eastAsia="Calibri" w:cs="Calibri"/>
        </w:rPr>
        <w:t xml:space="preserve"> and car parks. </w:t>
      </w:r>
    </w:p>
    <w:p w:rsidR="520C993E" w:rsidP="6C3ED7A2" w:rsidRDefault="520C993E" w14:paraId="0A047FEF" w14:textId="7408E8BA">
      <w:pPr>
        <w:pStyle w:val="Heading2"/>
      </w:pPr>
      <w:r w:rsidR="6C6B4D85">
        <w:rPr/>
        <w:t>7.</w:t>
      </w:r>
      <w:r w:rsidR="110A76C2">
        <w:rPr/>
        <w:t xml:space="preserve"> </w:t>
      </w:r>
      <w:r w:rsidR="6C6B4D85">
        <w:rPr/>
        <w:t xml:space="preserve">Spectators with </w:t>
      </w:r>
      <w:r w:rsidR="1DC94D34">
        <w:rPr/>
        <w:t>additional needs,</w:t>
      </w:r>
      <w:r w:rsidR="6C6B4D85">
        <w:rPr/>
        <w:t xml:space="preserve"> and accessibility </w:t>
      </w:r>
    </w:p>
    <w:p w:rsidR="520C993E" w:rsidP="6C3ED7A2" w:rsidRDefault="520C993E" w14:paraId="3C0C12B7" w14:textId="72F660F8">
      <w:pPr>
        <w:pStyle w:val="Heading3"/>
      </w:pPr>
      <w:r w:rsidR="6C6B4D85">
        <w:rPr/>
        <w:t xml:space="preserve">7.1 Access to the venue </w:t>
      </w:r>
    </w:p>
    <w:p w:rsidR="520C993E" w:rsidP="57AACBFC" w:rsidRDefault="520C993E" w14:paraId="42DE21D5" w14:textId="07C3E7AE">
      <w:pPr>
        <w:pStyle w:val="Normal"/>
      </w:pPr>
      <w:r w:rsidRPr="6C3ED7A2" w:rsidR="6C6B4D85">
        <w:rPr>
          <w:rFonts w:ascii="Calibri" w:hAnsi="Calibri" w:eastAsia="Calibri" w:cs="Calibri"/>
        </w:rPr>
        <w:t xml:space="preserve">Arrangements for accessible routes from public transport, car </w:t>
      </w:r>
      <w:r w:rsidRPr="6C3ED7A2" w:rsidR="6C6B4D85">
        <w:rPr>
          <w:rFonts w:ascii="Calibri" w:hAnsi="Calibri" w:eastAsia="Calibri" w:cs="Calibri"/>
        </w:rPr>
        <w:t>parks</w:t>
      </w:r>
      <w:r w:rsidRPr="6C3ED7A2" w:rsidR="6C6B4D85">
        <w:rPr>
          <w:rFonts w:ascii="Calibri" w:hAnsi="Calibri" w:eastAsia="Calibri" w:cs="Calibri"/>
        </w:rPr>
        <w:t xml:space="preserve"> and drop-off points to the ground and within the site. </w:t>
      </w:r>
    </w:p>
    <w:p w:rsidR="520C993E" w:rsidP="6C3ED7A2" w:rsidRDefault="520C993E" w14:paraId="3609E04F" w14:textId="48C12F4A">
      <w:pPr>
        <w:pStyle w:val="Heading3"/>
      </w:pPr>
      <w:r w:rsidR="6C6B4D85">
        <w:rPr/>
        <w:t xml:space="preserve">7.2 Parking and </w:t>
      </w:r>
      <w:r w:rsidR="0AD0052B">
        <w:rPr/>
        <w:t>set down</w:t>
      </w:r>
      <w:r w:rsidR="6C6B4D85">
        <w:rPr/>
        <w:t xml:space="preserve"> </w:t>
      </w:r>
    </w:p>
    <w:p w:rsidR="520C993E" w:rsidP="57AACBFC" w:rsidRDefault="520C993E" w14:paraId="09F70CA0" w14:textId="1E1C6083">
      <w:pPr>
        <w:pStyle w:val="Normal"/>
      </w:pPr>
      <w:r w:rsidRPr="6C3ED7A2" w:rsidR="6C6B4D85">
        <w:rPr>
          <w:rFonts w:ascii="Calibri" w:hAnsi="Calibri" w:eastAsia="Calibri" w:cs="Calibri"/>
        </w:rPr>
        <w:t xml:space="preserve">Accessible parking, blue badge </w:t>
      </w:r>
      <w:r w:rsidRPr="6C3ED7A2" w:rsidR="6C6B4D85">
        <w:rPr>
          <w:rFonts w:ascii="Calibri" w:hAnsi="Calibri" w:eastAsia="Calibri" w:cs="Calibri"/>
        </w:rPr>
        <w:t>provision</w:t>
      </w:r>
      <w:r w:rsidRPr="6C3ED7A2" w:rsidR="6C6B4D85">
        <w:rPr>
          <w:rFonts w:ascii="Calibri" w:hAnsi="Calibri" w:eastAsia="Calibri" w:cs="Calibri"/>
        </w:rPr>
        <w:t xml:space="preserve"> and set-down arrangements, including wayfinding.</w:t>
      </w:r>
    </w:p>
    <w:p w:rsidR="520C993E" w:rsidP="6C3ED7A2" w:rsidRDefault="520C993E" w14:paraId="3FEDDB1A" w14:textId="16904B3C">
      <w:pPr>
        <w:pStyle w:val="Heading3"/>
      </w:pPr>
      <w:r w:rsidR="6C6B4D85">
        <w:rPr/>
        <w:t xml:space="preserve">7.3 Viewing areas </w:t>
      </w:r>
    </w:p>
    <w:p w:rsidR="520C993E" w:rsidP="57AACBFC" w:rsidRDefault="520C993E" w14:paraId="34E9A282" w14:textId="54325977">
      <w:pPr>
        <w:pStyle w:val="Normal"/>
      </w:pPr>
      <w:r w:rsidRPr="6C3ED7A2" w:rsidR="6C6B4D85">
        <w:rPr>
          <w:rFonts w:ascii="Calibri" w:hAnsi="Calibri" w:eastAsia="Calibri" w:cs="Calibri"/>
        </w:rPr>
        <w:t xml:space="preserve">Location and capacity of accessible viewing areas, companion seating arrangements, and how these areas are managed. </w:t>
      </w:r>
    </w:p>
    <w:p w:rsidR="520C993E" w:rsidP="6C3ED7A2" w:rsidRDefault="520C993E" w14:paraId="7EC5E99D" w14:textId="7C41F39A">
      <w:pPr>
        <w:pStyle w:val="Heading3"/>
      </w:pPr>
      <w:r w:rsidR="6C6B4D85">
        <w:rPr/>
        <w:t xml:space="preserve">7.4 Assistance </w:t>
      </w:r>
    </w:p>
    <w:p w:rsidR="520C993E" w:rsidP="57AACBFC" w:rsidRDefault="520C993E" w14:paraId="74B21E36" w14:textId="573EED2C">
      <w:pPr>
        <w:pStyle w:val="Normal"/>
      </w:pPr>
      <w:r w:rsidRPr="6C3ED7A2" w:rsidR="6C6B4D85">
        <w:rPr>
          <w:rFonts w:ascii="Calibri" w:hAnsi="Calibri" w:eastAsia="Calibri" w:cs="Calibri"/>
        </w:rPr>
        <w:t xml:space="preserve">Availability of steward </w:t>
      </w:r>
      <w:r w:rsidRPr="6C3ED7A2" w:rsidR="6C6B4D85">
        <w:rPr>
          <w:rFonts w:ascii="Calibri" w:hAnsi="Calibri" w:eastAsia="Calibri" w:cs="Calibri"/>
        </w:rPr>
        <w:t>assistance</w:t>
      </w:r>
      <w:r w:rsidRPr="6C3ED7A2" w:rsidR="6C6B4D85">
        <w:rPr>
          <w:rFonts w:ascii="Calibri" w:hAnsi="Calibri" w:eastAsia="Calibri" w:cs="Calibri"/>
        </w:rPr>
        <w:t xml:space="preserve">, audio description, hearing support, </w:t>
      </w:r>
      <w:r w:rsidRPr="6C3ED7A2" w:rsidR="6C6B4D85">
        <w:rPr>
          <w:rFonts w:ascii="Calibri" w:hAnsi="Calibri" w:eastAsia="Calibri" w:cs="Calibri"/>
        </w:rPr>
        <w:t>assistance</w:t>
      </w:r>
      <w:r w:rsidRPr="6C3ED7A2" w:rsidR="6C6B4D85">
        <w:rPr>
          <w:rFonts w:ascii="Calibri" w:hAnsi="Calibri" w:eastAsia="Calibri" w:cs="Calibri"/>
        </w:rPr>
        <w:t xml:space="preserve"> for people with hidden disabilities, and any quiet or sensory spaces. </w:t>
      </w:r>
    </w:p>
    <w:p w:rsidR="520C993E" w:rsidP="6C3ED7A2" w:rsidRDefault="520C993E" w14:paraId="3BC773D0" w14:textId="5047321F">
      <w:pPr>
        <w:pStyle w:val="Heading3"/>
      </w:pPr>
      <w:r w:rsidR="6C6B4D85">
        <w:rPr/>
        <w:t xml:space="preserve">7.5 Sanitary facilities </w:t>
      </w:r>
    </w:p>
    <w:p w:rsidR="520C993E" w:rsidP="57AACBFC" w:rsidRDefault="520C993E" w14:paraId="454D43DE" w14:textId="1B18A68D">
      <w:pPr>
        <w:pStyle w:val="Normal"/>
      </w:pPr>
      <w:r w:rsidRPr="6C3ED7A2" w:rsidR="6C6B4D85">
        <w:rPr>
          <w:rFonts w:ascii="Calibri" w:hAnsi="Calibri" w:eastAsia="Calibri" w:cs="Calibri"/>
        </w:rPr>
        <w:t xml:space="preserve">Accessible toilet provision, changing places where available, and routes to these facilities. </w:t>
      </w:r>
    </w:p>
    <w:p w:rsidR="520C993E" w:rsidP="6C3ED7A2" w:rsidRDefault="520C993E" w14:paraId="2F093002" w14:textId="4AD7489F">
      <w:pPr>
        <w:pStyle w:val="Heading2"/>
      </w:pPr>
      <w:r w:rsidR="6C6B4D85">
        <w:rPr/>
        <w:t>8.</w:t>
      </w:r>
      <w:r w:rsidR="61785E10">
        <w:rPr/>
        <w:t xml:space="preserve"> </w:t>
      </w:r>
      <w:r w:rsidR="6C6B4D85">
        <w:rPr/>
        <w:t xml:space="preserve">Emergency plan </w:t>
      </w:r>
    </w:p>
    <w:p w:rsidR="520C993E" w:rsidP="6C3ED7A2" w:rsidRDefault="520C993E" w14:paraId="67CBA5F7" w14:textId="53AB02BA">
      <w:pPr>
        <w:pStyle w:val="Heading3"/>
      </w:pPr>
      <w:r w:rsidR="6C6B4D85">
        <w:rPr/>
        <w:t xml:space="preserve">8.1 Definitions and scope </w:t>
      </w:r>
    </w:p>
    <w:p w:rsidR="520C993E" w:rsidP="57AACBFC" w:rsidRDefault="520C993E" w14:paraId="57E91F50" w14:textId="0FB2C34F">
      <w:pPr>
        <w:pStyle w:val="Normal"/>
      </w:pPr>
      <w:r w:rsidRPr="6C3ED7A2" w:rsidR="6C6B4D85">
        <w:rPr>
          <w:rFonts w:ascii="Calibri" w:hAnsi="Calibri" w:eastAsia="Calibri" w:cs="Calibri"/>
        </w:rPr>
        <w:t xml:space="preserve">Reference to how incidents, serious incidents and major emergencies are defined locally and in relevant national frameworks, and the scope of the ground’s emergency arrangements. </w:t>
      </w:r>
    </w:p>
    <w:p w:rsidR="520C993E" w:rsidP="6C3ED7A2" w:rsidRDefault="520C993E" w14:paraId="32A2F8A2" w14:textId="0B2C9FED">
      <w:pPr>
        <w:pStyle w:val="Heading3"/>
      </w:pPr>
      <w:r w:rsidR="6C6B4D85">
        <w:rPr/>
        <w:t xml:space="preserve">8.2 Purpose of the emergency plan </w:t>
      </w:r>
    </w:p>
    <w:p w:rsidR="520C993E" w:rsidP="57AACBFC" w:rsidRDefault="520C993E" w14:paraId="16E2BE25" w14:textId="45CDB19A">
      <w:pPr>
        <w:pStyle w:val="Normal"/>
      </w:pPr>
      <w:r w:rsidRPr="6C3ED7A2" w:rsidR="6C6B4D85">
        <w:rPr>
          <w:rFonts w:ascii="Calibri" w:hAnsi="Calibri" w:eastAsia="Calibri" w:cs="Calibri"/>
        </w:rPr>
        <w:t xml:space="preserve">Statement of </w:t>
      </w:r>
      <w:r w:rsidRPr="6C3ED7A2" w:rsidR="6C6B4D85">
        <w:rPr>
          <w:rFonts w:ascii="Calibri" w:hAnsi="Calibri" w:eastAsia="Calibri" w:cs="Calibri"/>
        </w:rPr>
        <w:t>objectives</w:t>
      </w:r>
      <w:r w:rsidRPr="6C3ED7A2" w:rsidR="6C6B4D85">
        <w:rPr>
          <w:rFonts w:ascii="Calibri" w:hAnsi="Calibri" w:eastAsia="Calibri" w:cs="Calibri"/>
        </w:rPr>
        <w:t xml:space="preserve">, including protection of life, support for emergency services, safe movement and information for spectators and staff. </w:t>
      </w:r>
    </w:p>
    <w:p w:rsidR="520C993E" w:rsidP="6C3ED7A2" w:rsidRDefault="520C993E" w14:paraId="3D8D7A58" w14:textId="35D64D39">
      <w:pPr>
        <w:pStyle w:val="Heading3"/>
      </w:pPr>
      <w:r w:rsidR="6C6B4D85">
        <w:rPr/>
        <w:t xml:space="preserve">8.3 Activation of the emergency plan </w:t>
      </w:r>
    </w:p>
    <w:p w:rsidR="520C993E" w:rsidP="57AACBFC" w:rsidRDefault="520C993E" w14:paraId="10AC9D8D" w14:textId="44203076">
      <w:pPr>
        <w:pStyle w:val="Normal"/>
      </w:pPr>
      <w:r w:rsidRPr="6C3ED7A2" w:rsidR="6C6B4D85">
        <w:rPr>
          <w:rFonts w:ascii="Calibri" w:hAnsi="Calibri" w:eastAsia="Calibri" w:cs="Calibri"/>
        </w:rPr>
        <w:t xml:space="preserve">Triggers for activation, who can activate, and how key personnel and the emergency services are alerted. </w:t>
      </w:r>
    </w:p>
    <w:p w:rsidR="520C993E" w:rsidP="6C3ED7A2" w:rsidRDefault="520C993E" w14:paraId="512474F4" w14:textId="76F1154B">
      <w:pPr>
        <w:pStyle w:val="Heading3"/>
      </w:pPr>
      <w:r w:rsidR="6C6B4D85">
        <w:rPr/>
        <w:t xml:space="preserve">8.4 Emergency Controller / Emergency Services Lead </w:t>
      </w:r>
    </w:p>
    <w:p w:rsidR="520C993E" w:rsidP="57AACBFC" w:rsidRDefault="520C993E" w14:paraId="558FD2E8" w14:textId="7F212F98">
      <w:pPr>
        <w:pStyle w:val="Normal"/>
      </w:pPr>
      <w:r w:rsidRPr="6C3ED7A2" w:rsidR="6C6B4D85">
        <w:rPr>
          <w:rFonts w:ascii="Calibri" w:hAnsi="Calibri" w:eastAsia="Calibri" w:cs="Calibri"/>
        </w:rPr>
        <w:t xml:space="preserve">Description of how, in a serious or major emergency, overall control passes to the emergency services, including how this is confirmed and recorded. </w:t>
      </w:r>
    </w:p>
    <w:p w:rsidR="520C993E" w:rsidP="6C3ED7A2" w:rsidRDefault="520C993E" w14:paraId="6556918C" w14:textId="5A0878BC">
      <w:pPr>
        <w:pStyle w:val="Heading3"/>
      </w:pPr>
      <w:r w:rsidR="6C6B4D85">
        <w:rPr/>
        <w:t xml:space="preserve">8.5 Emergency zones </w:t>
      </w:r>
    </w:p>
    <w:p w:rsidR="520C993E" w:rsidP="57AACBFC" w:rsidRDefault="520C993E" w14:paraId="7329807B" w14:textId="5BA8FEDB">
      <w:pPr>
        <w:pStyle w:val="Normal"/>
      </w:pPr>
      <w:r w:rsidRPr="6C3ED7A2" w:rsidR="6C6B4D85">
        <w:rPr>
          <w:rFonts w:ascii="Calibri" w:hAnsi="Calibri" w:eastAsia="Calibri" w:cs="Calibri"/>
        </w:rPr>
        <w:t xml:space="preserve">Definition of key zones (e.g. inner cordon, outer cordon, rendezvous points, casualty clearing stations, media briefing areas) where agreed with local responders. </w:t>
      </w:r>
    </w:p>
    <w:p w:rsidR="520C993E" w:rsidP="6C3ED7A2" w:rsidRDefault="520C993E" w14:paraId="657760CF" w14:textId="0B02E8C6">
      <w:pPr>
        <w:pStyle w:val="Heading3"/>
      </w:pPr>
      <w:r w:rsidR="6C6B4D85">
        <w:rPr/>
        <w:t xml:space="preserve">8.6 Emergency access and egress </w:t>
      </w:r>
    </w:p>
    <w:p w:rsidR="520C993E" w:rsidP="57AACBFC" w:rsidRDefault="520C993E" w14:paraId="39DB5152" w14:textId="08FDB9DB">
      <w:pPr>
        <w:pStyle w:val="Normal"/>
      </w:pPr>
      <w:r w:rsidRPr="6C3ED7A2" w:rsidR="6C6B4D85">
        <w:rPr>
          <w:rFonts w:ascii="Calibri" w:hAnsi="Calibri" w:eastAsia="Calibri" w:cs="Calibri"/>
        </w:rPr>
        <w:t xml:space="preserve">Detailed emergency access and egress routes for emergency vehicles and for spectators, including any special arrangements for </w:t>
      </w:r>
      <w:r w:rsidRPr="6C3ED7A2" w:rsidR="29A1AF07">
        <w:rPr>
          <w:rFonts w:ascii="Calibri" w:hAnsi="Calibri" w:eastAsia="Calibri" w:cs="Calibri"/>
        </w:rPr>
        <w:t>risks</w:t>
      </w:r>
      <w:r w:rsidRPr="6C3ED7A2" w:rsidR="6C6B4D85">
        <w:rPr>
          <w:rFonts w:ascii="Calibri" w:hAnsi="Calibri" w:eastAsia="Calibri" w:cs="Calibri"/>
        </w:rPr>
        <w:t xml:space="preserve"> (e.g. fire, structural failure, hostile threats, severe weather). </w:t>
      </w:r>
    </w:p>
    <w:p w:rsidR="520C993E" w:rsidP="6C3ED7A2" w:rsidRDefault="520C993E" w14:paraId="73B614AA" w14:textId="491C618B">
      <w:pPr>
        <w:pStyle w:val="Heading2"/>
      </w:pPr>
      <w:r w:rsidR="6C6B4D85">
        <w:rPr/>
        <w:t>9.</w:t>
      </w:r>
      <w:r w:rsidR="38142D97">
        <w:rPr/>
        <w:t xml:space="preserve"> </w:t>
      </w:r>
      <w:r w:rsidR="6C6B4D85">
        <w:rPr/>
        <w:t xml:space="preserve">Emergency procedures </w:t>
      </w:r>
    </w:p>
    <w:p w:rsidR="520C993E" w:rsidP="6C3ED7A2" w:rsidRDefault="520C993E" w14:paraId="71884A5A" w14:textId="73159D8A">
      <w:pPr>
        <w:pStyle w:val="Heading3"/>
      </w:pPr>
      <w:r w:rsidR="6C6B4D85">
        <w:rPr/>
        <w:t xml:space="preserve">9.1 Fire and life safety incidents </w:t>
      </w:r>
    </w:p>
    <w:p w:rsidR="520C993E" w:rsidP="57AACBFC" w:rsidRDefault="520C993E" w14:paraId="7A43DB8F" w14:textId="1486907E">
      <w:pPr>
        <w:pStyle w:val="Normal"/>
      </w:pPr>
      <w:r w:rsidRPr="6C3ED7A2" w:rsidR="6C6B4D85">
        <w:rPr>
          <w:rFonts w:ascii="Calibri" w:hAnsi="Calibri" w:eastAsia="Calibri" w:cs="Calibri"/>
        </w:rPr>
        <w:t xml:space="preserve">Step-by-step procedures for fire alarm activation, confirmation, communication, and partial or full evacuation, aligned with the fire safety plan. </w:t>
      </w:r>
    </w:p>
    <w:p w:rsidR="520C993E" w:rsidP="6C3ED7A2" w:rsidRDefault="520C993E" w14:paraId="7FF69396" w14:textId="1CA7F248">
      <w:pPr>
        <w:pStyle w:val="Heading3"/>
      </w:pPr>
      <w:r w:rsidR="6C6B4D85">
        <w:rPr/>
        <w:t xml:space="preserve">9.2 Bomb or hostile threat </w:t>
      </w:r>
    </w:p>
    <w:p w:rsidR="520C993E" w:rsidP="57AACBFC" w:rsidRDefault="520C993E" w14:paraId="4F679DC6" w14:textId="71429948">
      <w:pPr>
        <w:pStyle w:val="Normal"/>
      </w:pPr>
      <w:r w:rsidRPr="6C3ED7A2" w:rsidR="6C6B4D85">
        <w:rPr>
          <w:rFonts w:ascii="Calibri" w:hAnsi="Calibri" w:eastAsia="Calibri" w:cs="Calibri"/>
        </w:rPr>
        <w:t xml:space="preserve">Procedures for dealing with suspicious objects, threats received by phone or other means, liaison with Gardaí / PSNI, and controlled evacuation or invacuation. </w:t>
      </w:r>
    </w:p>
    <w:p w:rsidR="520C993E" w:rsidP="6C3ED7A2" w:rsidRDefault="520C993E" w14:paraId="27033240" w14:textId="1B3F035A">
      <w:pPr>
        <w:pStyle w:val="Heading3"/>
      </w:pPr>
      <w:r w:rsidR="6C6B4D85">
        <w:rPr/>
        <w:t xml:space="preserve">9.3 Crowd disturbance and disorder </w:t>
      </w:r>
    </w:p>
    <w:p w:rsidR="520C993E" w:rsidP="57AACBFC" w:rsidRDefault="520C993E" w14:paraId="72F61026" w14:textId="51778246">
      <w:pPr>
        <w:pStyle w:val="Normal"/>
      </w:pPr>
      <w:r w:rsidRPr="6C3ED7A2" w:rsidR="6C6B4D85">
        <w:rPr>
          <w:rFonts w:ascii="Calibri" w:hAnsi="Calibri" w:eastAsia="Calibri" w:cs="Calibri"/>
        </w:rPr>
        <w:t xml:space="preserve">Procedures for dealing with crowd surges, disorder, pitch incursions, </w:t>
      </w:r>
      <w:r w:rsidRPr="6C3ED7A2" w:rsidR="6C6B4D85">
        <w:rPr>
          <w:rFonts w:ascii="Calibri" w:hAnsi="Calibri" w:eastAsia="Calibri" w:cs="Calibri"/>
        </w:rPr>
        <w:t>violence</w:t>
      </w:r>
      <w:r w:rsidRPr="6C3ED7A2" w:rsidR="6C6B4D85">
        <w:rPr>
          <w:rFonts w:ascii="Calibri" w:hAnsi="Calibri" w:eastAsia="Calibri" w:cs="Calibri"/>
        </w:rPr>
        <w:t xml:space="preserve"> or discriminatory abuse, including thresholds for involving police and for suspending or abandoning events. </w:t>
      </w:r>
    </w:p>
    <w:p w:rsidR="520C993E" w:rsidP="6C3ED7A2" w:rsidRDefault="520C993E" w14:paraId="1FFFC599" w14:textId="343001E7">
      <w:pPr>
        <w:pStyle w:val="Heading3"/>
      </w:pPr>
      <w:r w:rsidR="6C6B4D85">
        <w:rPr/>
        <w:t xml:space="preserve">9.4 Evacuation, </w:t>
      </w:r>
      <w:r w:rsidR="6C6B4D85">
        <w:rPr/>
        <w:t>invacuation</w:t>
      </w:r>
      <w:r w:rsidR="6C6B4D85">
        <w:rPr/>
        <w:t xml:space="preserve"> and shelter </w:t>
      </w:r>
    </w:p>
    <w:p w:rsidR="520C993E" w:rsidP="57AACBFC" w:rsidRDefault="520C993E" w14:paraId="39F05D4B" w14:textId="22B31967">
      <w:pPr>
        <w:pStyle w:val="Normal"/>
      </w:pPr>
      <w:r w:rsidRPr="6C3ED7A2" w:rsidR="6C6B4D85">
        <w:rPr>
          <w:rFonts w:ascii="Calibri" w:hAnsi="Calibri" w:eastAsia="Calibri" w:cs="Calibri"/>
        </w:rPr>
        <w:t xml:space="preserve">Evacuation plans for each stand and area, </w:t>
      </w:r>
      <w:r w:rsidRPr="6C3ED7A2" w:rsidR="6C6B4D85">
        <w:rPr>
          <w:rFonts w:ascii="Calibri" w:hAnsi="Calibri" w:eastAsia="Calibri" w:cs="Calibri"/>
        </w:rPr>
        <w:t>invacuation</w:t>
      </w:r>
      <w:r w:rsidRPr="6C3ED7A2" w:rsidR="6C6B4D85">
        <w:rPr>
          <w:rFonts w:ascii="Calibri" w:hAnsi="Calibri" w:eastAsia="Calibri" w:cs="Calibri"/>
        </w:rPr>
        <w:t xml:space="preserve"> or shelter-in-place arrangements where </w:t>
      </w:r>
      <w:r w:rsidRPr="6C3ED7A2" w:rsidR="6C6B4D85">
        <w:rPr>
          <w:rFonts w:ascii="Calibri" w:hAnsi="Calibri" w:eastAsia="Calibri" w:cs="Calibri"/>
        </w:rPr>
        <w:t>appropriate</w:t>
      </w:r>
      <w:r w:rsidRPr="6C3ED7A2" w:rsidR="6C6B4D85">
        <w:rPr>
          <w:rFonts w:ascii="Calibri" w:hAnsi="Calibri" w:eastAsia="Calibri" w:cs="Calibri"/>
        </w:rPr>
        <w:t xml:space="preserve">, and how these procedures are communicated to staff, stewards and spectators. </w:t>
      </w:r>
    </w:p>
    <w:p w:rsidR="520C993E" w:rsidP="6C3ED7A2" w:rsidRDefault="520C993E" w14:paraId="5AE437EF" w14:textId="4693C270">
      <w:pPr>
        <w:pStyle w:val="Heading3"/>
      </w:pPr>
      <w:r w:rsidR="6C6B4D85">
        <w:rPr/>
        <w:t xml:space="preserve">9.5 Other scenarios </w:t>
      </w:r>
    </w:p>
    <w:p w:rsidR="520C993E" w:rsidP="57AACBFC" w:rsidRDefault="520C993E" w14:paraId="42F54369" w14:textId="14D30B37">
      <w:pPr>
        <w:pStyle w:val="Normal"/>
      </w:pPr>
      <w:r w:rsidRPr="6C3ED7A2" w:rsidR="6C6B4D85">
        <w:rPr>
          <w:rFonts w:ascii="Calibri" w:hAnsi="Calibri" w:eastAsia="Calibri" w:cs="Calibri"/>
        </w:rPr>
        <w:t xml:space="preserve">Procedures for other relevant risks, such as severe weather, structural failure, serious medical incidents affecting multiple people, loss of power or technical systems, and external incidents that affect the venue. </w:t>
      </w:r>
    </w:p>
    <w:p w:rsidR="520C993E" w:rsidP="6C3ED7A2" w:rsidRDefault="520C993E" w14:paraId="6082E2B8" w14:textId="2FF0B628">
      <w:pPr>
        <w:pStyle w:val="Normal"/>
        <w:rPr>
          <w:rFonts w:ascii="Calibri" w:hAnsi="Calibri" w:eastAsia="Calibri" w:cs="Calibri"/>
        </w:rPr>
      </w:pPr>
    </w:p>
    <w:p w:rsidR="520C993E" w:rsidP="6C3ED7A2" w:rsidRDefault="520C993E" w14:paraId="0AFFB617" w14:textId="0B087B84">
      <w:pPr>
        <w:pStyle w:val="Heading2"/>
        <w:rPr>
          <w:rFonts w:ascii="Calibri" w:hAnsi="Calibri" w:eastAsia="Calibri" w:cs="Calibri"/>
        </w:rPr>
      </w:pPr>
      <w:r w:rsidR="6C6B4D85">
        <w:rPr/>
        <w:t>10</w:t>
      </w:r>
      <w:r w:rsidR="6F3F7173">
        <w:rPr/>
        <w:t xml:space="preserve">. </w:t>
      </w:r>
      <w:r w:rsidR="6C6B4D85">
        <w:rPr/>
        <w:t xml:space="preserve">Medical provision </w:t>
      </w:r>
    </w:p>
    <w:p w:rsidR="520C993E" w:rsidP="6C3ED7A2" w:rsidRDefault="520C993E" w14:paraId="4C5BE8B1" w14:textId="3D6A94F1">
      <w:pPr>
        <w:pStyle w:val="Heading3"/>
      </w:pPr>
      <w:r w:rsidR="6C6B4D85">
        <w:rPr/>
        <w:t xml:space="preserve">10.1 Operational medical plan </w:t>
      </w:r>
    </w:p>
    <w:p w:rsidR="520C993E" w:rsidP="57AACBFC" w:rsidRDefault="520C993E" w14:paraId="371FC025" w14:textId="1DBBC6B5">
      <w:pPr>
        <w:pStyle w:val="Normal"/>
      </w:pPr>
      <w:r w:rsidRPr="6C3ED7A2" w:rsidR="6C6B4D85">
        <w:rPr>
          <w:rFonts w:ascii="Calibri" w:hAnsi="Calibri" w:eastAsia="Calibri" w:cs="Calibri"/>
        </w:rPr>
        <w:t xml:space="preserve">Summary of the medical plan, linked to the risk assessment and attendance profile. </w:t>
      </w:r>
    </w:p>
    <w:p w:rsidR="520C993E" w:rsidP="6C3ED7A2" w:rsidRDefault="520C993E" w14:paraId="1663C402" w14:textId="7AAF394E">
      <w:pPr>
        <w:pStyle w:val="Heading3"/>
      </w:pPr>
      <w:r w:rsidR="6C6B4D85">
        <w:rPr/>
        <w:t xml:space="preserve">10.2 Statutory ambulance service </w:t>
      </w:r>
    </w:p>
    <w:p w:rsidR="520C993E" w:rsidP="57AACBFC" w:rsidRDefault="520C993E" w14:paraId="3845C853" w14:textId="15FD8CDE">
      <w:pPr>
        <w:pStyle w:val="Normal"/>
      </w:pPr>
      <w:r w:rsidRPr="6C3ED7A2" w:rsidR="6C6B4D85">
        <w:rPr>
          <w:rFonts w:ascii="Calibri" w:hAnsi="Calibri" w:eastAsia="Calibri" w:cs="Calibri"/>
        </w:rPr>
        <w:t xml:space="preserve">Role and deployment of statutory ambulance providers (e.g. National Ambulance Service, Northern Ireland Ambulance Service), including ambulance parking and rendezvous points. </w:t>
      </w:r>
    </w:p>
    <w:p w:rsidR="520C993E" w:rsidP="6C3ED7A2" w:rsidRDefault="520C993E" w14:paraId="39A85FFE" w14:textId="2B7A4B01">
      <w:pPr>
        <w:pStyle w:val="Heading3"/>
      </w:pPr>
      <w:r w:rsidR="6C6B4D85">
        <w:rPr/>
        <w:t xml:space="preserve">10.3 Voluntary and contracted medical providers </w:t>
      </w:r>
    </w:p>
    <w:p w:rsidR="520C993E" w:rsidP="57AACBFC" w:rsidRDefault="520C993E" w14:paraId="7B891A1D" w14:textId="370245D0">
      <w:pPr>
        <w:pStyle w:val="Normal"/>
      </w:pPr>
      <w:r w:rsidRPr="6C3ED7A2" w:rsidR="6C6B4D85">
        <w:rPr>
          <w:rFonts w:ascii="Calibri" w:hAnsi="Calibri" w:eastAsia="Calibri" w:cs="Calibri"/>
        </w:rPr>
        <w:t xml:space="preserve">Arrangements with voluntary medical organisations or contracted providers (e.g. first aid, paramedic, event medical teams). </w:t>
      </w:r>
    </w:p>
    <w:p w:rsidR="520C993E" w:rsidP="6C3ED7A2" w:rsidRDefault="520C993E" w14:paraId="3668876F" w14:textId="204A29C5">
      <w:pPr>
        <w:pStyle w:val="Heading3"/>
      </w:pPr>
      <w:r w:rsidR="6C6B4D85">
        <w:rPr/>
        <w:t xml:space="preserve">10.4 Medical centre and first aid points </w:t>
      </w:r>
    </w:p>
    <w:p w:rsidR="520C993E" w:rsidP="57AACBFC" w:rsidRDefault="520C993E" w14:paraId="65CE0364" w14:textId="55DE72CB">
      <w:pPr>
        <w:pStyle w:val="Normal"/>
      </w:pPr>
      <w:r w:rsidRPr="6C3ED7A2" w:rsidR="6C6B4D85">
        <w:rPr>
          <w:rFonts w:ascii="Calibri" w:hAnsi="Calibri" w:eastAsia="Calibri" w:cs="Calibri"/>
        </w:rPr>
        <w:t xml:space="preserve">Location, size and staffing of medical centres and satellite first aid points, and how spectators and staff are directed to them. </w:t>
      </w:r>
    </w:p>
    <w:p w:rsidR="520C993E" w:rsidP="6C3ED7A2" w:rsidRDefault="520C993E" w14:paraId="1C6D2CA9" w14:textId="6CAD0AA9">
      <w:pPr>
        <w:pStyle w:val="Heading3"/>
      </w:pPr>
      <w:r w:rsidR="6C6B4D85">
        <w:rPr/>
        <w:t xml:space="preserve">10.5 Medical leadership </w:t>
      </w:r>
    </w:p>
    <w:p w:rsidR="520C993E" w:rsidP="57AACBFC" w:rsidRDefault="520C993E" w14:paraId="17BA4948" w14:textId="0A05D59A">
      <w:pPr>
        <w:pStyle w:val="Normal"/>
      </w:pPr>
      <w:r w:rsidRPr="6C3ED7A2" w:rsidR="6C6B4D85">
        <w:rPr>
          <w:rFonts w:ascii="Calibri" w:hAnsi="Calibri" w:eastAsia="Calibri" w:cs="Calibri"/>
        </w:rPr>
        <w:t xml:space="preserve">Role of the Ground Medical Officer or equivalent, including triage responsibilities, liaison with hospitals and advice to Event Control. </w:t>
      </w:r>
    </w:p>
    <w:p w:rsidR="520C993E" w:rsidP="6C3ED7A2" w:rsidRDefault="520C993E" w14:paraId="2053418B" w14:textId="5B32DD2F">
      <w:pPr>
        <w:pStyle w:val="Heading3"/>
      </w:pPr>
      <w:r w:rsidR="6C6B4D85">
        <w:rPr/>
        <w:t xml:space="preserve">10.6 First aiders and equipment </w:t>
      </w:r>
    </w:p>
    <w:p w:rsidR="520C993E" w:rsidP="57AACBFC" w:rsidRDefault="520C993E" w14:paraId="17EECB4C" w14:textId="56F7DCB1">
      <w:pPr>
        <w:pStyle w:val="Normal"/>
      </w:pPr>
      <w:r w:rsidRPr="6C3ED7A2" w:rsidR="6C6B4D85">
        <w:rPr>
          <w:rFonts w:ascii="Calibri" w:hAnsi="Calibri" w:eastAsia="Calibri" w:cs="Calibri"/>
        </w:rPr>
        <w:t xml:space="preserve">Numbers, </w:t>
      </w:r>
      <w:r w:rsidRPr="6C3ED7A2" w:rsidR="6C6B4D85">
        <w:rPr>
          <w:rFonts w:ascii="Calibri" w:hAnsi="Calibri" w:eastAsia="Calibri" w:cs="Calibri"/>
        </w:rPr>
        <w:t>deployment</w:t>
      </w:r>
      <w:r w:rsidRPr="6C3ED7A2" w:rsidR="6C6B4D85">
        <w:rPr>
          <w:rFonts w:ascii="Calibri" w:hAnsi="Calibri" w:eastAsia="Calibri" w:cs="Calibri"/>
        </w:rPr>
        <w:t xml:space="preserve"> and qualifications of first aiders, equipment </w:t>
      </w:r>
      <w:r w:rsidRPr="6C3ED7A2" w:rsidR="6C6B4D85">
        <w:rPr>
          <w:rFonts w:ascii="Calibri" w:hAnsi="Calibri" w:eastAsia="Calibri" w:cs="Calibri"/>
        </w:rPr>
        <w:t>levels</w:t>
      </w:r>
      <w:r w:rsidRPr="6C3ED7A2" w:rsidR="6C6B4D85">
        <w:rPr>
          <w:rFonts w:ascii="Calibri" w:hAnsi="Calibri" w:eastAsia="Calibri" w:cs="Calibri"/>
        </w:rPr>
        <w:t xml:space="preserve"> and availability of defibrillators (AEDs). </w:t>
      </w:r>
    </w:p>
    <w:p w:rsidR="520C993E" w:rsidP="6C3ED7A2" w:rsidRDefault="520C993E" w14:paraId="6523DD63" w14:textId="2988A60A">
      <w:pPr>
        <w:pStyle w:val="Heading3"/>
      </w:pPr>
      <w:r w:rsidR="6C6B4D85">
        <w:rPr/>
        <w:t xml:space="preserve">10.7 Ambulance parking locations </w:t>
      </w:r>
    </w:p>
    <w:p w:rsidR="520C993E" w:rsidP="57AACBFC" w:rsidRDefault="520C993E" w14:paraId="6B4768BD" w14:textId="2A4F7AB9">
      <w:pPr>
        <w:pStyle w:val="Normal"/>
      </w:pPr>
      <w:r w:rsidRPr="6C3ED7A2" w:rsidR="6C6B4D85">
        <w:rPr>
          <w:rFonts w:ascii="Calibri" w:hAnsi="Calibri" w:eastAsia="Calibri" w:cs="Calibri"/>
        </w:rPr>
        <w:t xml:space="preserve">Details of ambulance locations, access routes and how these are kept clear. </w:t>
      </w:r>
    </w:p>
    <w:p w:rsidR="520C993E" w:rsidP="6C3ED7A2" w:rsidRDefault="520C993E" w14:paraId="1EC6D359" w14:textId="554057EB">
      <w:pPr>
        <w:pStyle w:val="Heading3"/>
      </w:pPr>
      <w:r w:rsidR="6C6B4D85">
        <w:rPr/>
        <w:t xml:space="preserve">10.8 Welfare of medical staff </w:t>
      </w:r>
    </w:p>
    <w:p w:rsidR="520C993E" w:rsidP="57AACBFC" w:rsidRDefault="520C993E" w14:paraId="6BF5C113" w14:textId="287B5591">
      <w:pPr>
        <w:pStyle w:val="Normal"/>
      </w:pPr>
      <w:r w:rsidRPr="6C3ED7A2" w:rsidR="6C6B4D85">
        <w:rPr>
          <w:rFonts w:ascii="Calibri" w:hAnsi="Calibri" w:eastAsia="Calibri" w:cs="Calibri"/>
        </w:rPr>
        <w:t xml:space="preserve">Sanitary facilities, rest areas and support for medical staff and volunteers. </w:t>
      </w:r>
    </w:p>
    <w:p w:rsidR="520C993E" w:rsidP="6C3ED7A2" w:rsidRDefault="520C993E" w14:paraId="28DB8FBD" w14:textId="3E0AF0D6">
      <w:pPr>
        <w:pStyle w:val="Heading2"/>
        <w:rPr>
          <w:rFonts w:ascii="Calibri" w:hAnsi="Calibri" w:eastAsia="Calibri" w:cs="Calibri"/>
        </w:rPr>
      </w:pPr>
      <w:r w:rsidR="6C6B4D85">
        <w:rPr/>
        <w:t>11</w:t>
      </w:r>
      <w:r w:rsidR="5210696E">
        <w:rPr/>
        <w:t xml:space="preserve">. </w:t>
      </w:r>
      <w:r w:rsidR="6C6B4D85">
        <w:rPr/>
        <w:t xml:space="preserve">Health and welfare issues </w:t>
      </w:r>
    </w:p>
    <w:p w:rsidR="520C993E" w:rsidP="6C3ED7A2" w:rsidRDefault="520C993E" w14:paraId="16D5FAD6" w14:textId="6A3CF10D">
      <w:pPr>
        <w:pStyle w:val="Heading3"/>
      </w:pPr>
      <w:r w:rsidR="6C6B4D85">
        <w:rPr/>
        <w:t xml:space="preserve">11.1 Sanitary provision </w:t>
      </w:r>
    </w:p>
    <w:p w:rsidR="520C993E" w:rsidP="57AACBFC" w:rsidRDefault="520C993E" w14:paraId="58E4EB70" w14:textId="29B31237">
      <w:pPr>
        <w:pStyle w:val="Normal"/>
      </w:pPr>
      <w:r w:rsidRPr="6C3ED7A2" w:rsidR="6C6B4D85">
        <w:rPr>
          <w:rFonts w:ascii="Calibri" w:hAnsi="Calibri" w:eastAsia="Calibri" w:cs="Calibri"/>
        </w:rPr>
        <w:t xml:space="preserve">Toilet provision and locations, cleaning schedules, and arrangements for re-stocking. </w:t>
      </w:r>
    </w:p>
    <w:p w:rsidR="520C993E" w:rsidP="6C3ED7A2" w:rsidRDefault="520C993E" w14:paraId="1C28017B" w14:textId="3D5419AA">
      <w:pPr>
        <w:pStyle w:val="Heading3"/>
      </w:pPr>
      <w:r w:rsidR="6C6B4D85">
        <w:rPr/>
        <w:t xml:space="preserve">11.2 Maintenance and cleaning </w:t>
      </w:r>
    </w:p>
    <w:p w:rsidR="520C993E" w:rsidP="57AACBFC" w:rsidRDefault="520C993E" w14:paraId="3E1CD1B4" w14:textId="5C7048EE">
      <w:pPr>
        <w:pStyle w:val="Normal"/>
      </w:pPr>
      <w:r w:rsidRPr="6C3ED7A2" w:rsidR="6C6B4D85">
        <w:rPr>
          <w:rFonts w:ascii="Calibri" w:hAnsi="Calibri" w:eastAsia="Calibri" w:cs="Calibri"/>
        </w:rPr>
        <w:t xml:space="preserve">On-call maintenance and cleaning arrangements during the event, including response to spillages, </w:t>
      </w:r>
      <w:r w:rsidRPr="6C3ED7A2" w:rsidR="6C6B4D85">
        <w:rPr>
          <w:rFonts w:ascii="Calibri" w:hAnsi="Calibri" w:eastAsia="Calibri" w:cs="Calibri"/>
        </w:rPr>
        <w:t>defects</w:t>
      </w:r>
      <w:r w:rsidRPr="6C3ED7A2" w:rsidR="6C6B4D85">
        <w:rPr>
          <w:rFonts w:ascii="Calibri" w:hAnsi="Calibri" w:eastAsia="Calibri" w:cs="Calibri"/>
        </w:rPr>
        <w:t xml:space="preserve"> and hazards. </w:t>
      </w:r>
    </w:p>
    <w:p w:rsidR="520C993E" w:rsidP="6C3ED7A2" w:rsidRDefault="520C993E" w14:paraId="40852C09" w14:textId="286754B9">
      <w:pPr>
        <w:pStyle w:val="Heading3"/>
      </w:pPr>
      <w:r w:rsidR="6C6B4D85">
        <w:rPr/>
        <w:t xml:space="preserve">11.3 Drinking water </w:t>
      </w:r>
    </w:p>
    <w:p w:rsidR="520C993E" w:rsidP="57AACBFC" w:rsidRDefault="520C993E" w14:paraId="55B63BD7" w14:textId="27DE166E">
      <w:pPr>
        <w:pStyle w:val="Normal"/>
      </w:pPr>
      <w:r w:rsidRPr="6C3ED7A2" w:rsidR="6C6B4D85">
        <w:rPr>
          <w:rFonts w:ascii="Calibri" w:hAnsi="Calibri" w:eastAsia="Calibri" w:cs="Calibri"/>
        </w:rPr>
        <w:t xml:space="preserve">Provision of free drinking water, locations of water points, and measures to ensure water quality. </w:t>
      </w:r>
    </w:p>
    <w:p w:rsidR="520C993E" w:rsidP="6C3ED7A2" w:rsidRDefault="520C993E" w14:paraId="555E0144" w14:textId="4A65F625">
      <w:pPr>
        <w:pStyle w:val="Heading3"/>
      </w:pPr>
      <w:r w:rsidR="6C6B4D85">
        <w:rPr/>
        <w:t xml:space="preserve">11.4 Acoustic levels and noise </w:t>
      </w:r>
    </w:p>
    <w:p w:rsidR="520C993E" w:rsidP="57AACBFC" w:rsidRDefault="520C993E" w14:paraId="2DF58D5D" w14:textId="1C0E53AA">
      <w:pPr>
        <w:pStyle w:val="Normal"/>
      </w:pPr>
      <w:r w:rsidRPr="6C3ED7A2" w:rsidR="6C6B4D85">
        <w:rPr>
          <w:rFonts w:ascii="Calibri" w:hAnsi="Calibri" w:eastAsia="Calibri" w:cs="Calibri"/>
        </w:rPr>
        <w:t xml:space="preserve">Arrangements for monitoring and controlling noise, including any licence conditions, staff hearing protection and community impact. </w:t>
      </w:r>
    </w:p>
    <w:p w:rsidR="520C993E" w:rsidP="6C3ED7A2" w:rsidRDefault="520C993E" w14:paraId="63F84509" w14:textId="2319EC96">
      <w:pPr>
        <w:pStyle w:val="Heading3"/>
      </w:pPr>
      <w:r w:rsidR="6C6B4D85">
        <w:rPr/>
        <w:t xml:space="preserve">11.5 Catering and food safety </w:t>
      </w:r>
    </w:p>
    <w:p w:rsidR="520C993E" w:rsidP="57AACBFC" w:rsidRDefault="520C993E" w14:paraId="01E78362" w14:textId="775205A0">
      <w:pPr>
        <w:pStyle w:val="Normal"/>
      </w:pPr>
      <w:r w:rsidRPr="6C3ED7A2" w:rsidR="6C6B4D85">
        <w:rPr>
          <w:rFonts w:ascii="Calibri" w:hAnsi="Calibri" w:eastAsia="Calibri" w:cs="Calibri"/>
        </w:rPr>
        <w:t xml:space="preserve">Catering provision, food safety controls, EHO liaison, and management of temporary food stalls and mobile units. </w:t>
      </w:r>
    </w:p>
    <w:p w:rsidR="520C993E" w:rsidP="6C3ED7A2" w:rsidRDefault="520C993E" w14:paraId="14C59E3F" w14:textId="5C35AB18">
      <w:pPr>
        <w:pStyle w:val="Heading3"/>
      </w:pPr>
      <w:r w:rsidR="6C6B4D85">
        <w:rPr/>
        <w:t xml:space="preserve">11.6 Lost children and vulnerable persons </w:t>
      </w:r>
    </w:p>
    <w:p w:rsidR="520C993E" w:rsidP="57AACBFC" w:rsidRDefault="520C993E" w14:paraId="083A1E3E" w14:textId="7AAD5C54">
      <w:pPr>
        <w:pStyle w:val="Normal"/>
      </w:pPr>
      <w:r w:rsidRPr="6C3ED7A2" w:rsidR="6C6B4D85">
        <w:rPr>
          <w:rFonts w:ascii="Calibri" w:hAnsi="Calibri" w:eastAsia="Calibri" w:cs="Calibri"/>
        </w:rPr>
        <w:t xml:space="preserve">Procedures for lost and found children and vulnerable persons, including welfare, safeguarding and liaison with Gardaí / PSNI and statutory services. </w:t>
      </w:r>
    </w:p>
    <w:p w:rsidR="520C993E" w:rsidP="6C3ED7A2" w:rsidRDefault="520C993E" w14:paraId="266A296C" w14:textId="465489D7">
      <w:pPr>
        <w:pStyle w:val="Heading3"/>
      </w:pPr>
      <w:r w:rsidR="6C6B4D85">
        <w:rPr/>
        <w:t xml:space="preserve">11.7 Lost property </w:t>
      </w:r>
    </w:p>
    <w:p w:rsidR="520C993E" w:rsidP="57AACBFC" w:rsidRDefault="520C993E" w14:paraId="6D8B0B27" w14:textId="4506E078">
      <w:pPr>
        <w:pStyle w:val="Normal"/>
      </w:pPr>
      <w:r w:rsidRPr="6C3ED7A2" w:rsidR="6C6B4D85">
        <w:rPr>
          <w:rFonts w:ascii="Calibri" w:hAnsi="Calibri" w:eastAsia="Calibri" w:cs="Calibri"/>
        </w:rPr>
        <w:t xml:space="preserve">Lost property procedures, including handling of valuables and personal data. </w:t>
      </w:r>
    </w:p>
    <w:p w:rsidR="520C993E" w:rsidP="6C3ED7A2" w:rsidRDefault="520C993E" w14:paraId="486FA323" w14:textId="1A08CC5C">
      <w:pPr>
        <w:pStyle w:val="Heading2"/>
      </w:pPr>
      <w:r w:rsidR="6C6B4D85">
        <w:rPr/>
        <w:t>12.</w:t>
      </w:r>
      <w:r w:rsidR="033E19F4">
        <w:rPr/>
        <w:t xml:space="preserve"> </w:t>
      </w:r>
      <w:r w:rsidR="6C6B4D85">
        <w:rPr/>
        <w:t xml:space="preserve">Fire safety precautions </w:t>
      </w:r>
    </w:p>
    <w:p w:rsidR="520C993E" w:rsidP="6C3ED7A2" w:rsidRDefault="520C993E" w14:paraId="0A8B3E2A" w14:textId="05B23847">
      <w:pPr>
        <w:pStyle w:val="Heading3"/>
      </w:pPr>
      <w:r w:rsidR="6C6B4D85">
        <w:rPr/>
        <w:t xml:space="preserve">12.1 Fire equipment and systems </w:t>
      </w:r>
    </w:p>
    <w:p w:rsidR="520C993E" w:rsidP="57AACBFC" w:rsidRDefault="520C993E" w14:paraId="30F389A8" w14:textId="7D51E2B9">
      <w:pPr>
        <w:pStyle w:val="Normal"/>
      </w:pPr>
      <w:r w:rsidRPr="6C3ED7A2" w:rsidR="6C6B4D85">
        <w:rPr>
          <w:rFonts w:ascii="Calibri" w:hAnsi="Calibri" w:eastAsia="Calibri" w:cs="Calibri"/>
        </w:rPr>
        <w:t xml:space="preserve">Inventory and locations of fire extinguishers, fire blankets, hose reels, alarm call points, detection </w:t>
      </w:r>
      <w:r w:rsidRPr="6C3ED7A2" w:rsidR="6C6B4D85">
        <w:rPr>
          <w:rFonts w:ascii="Calibri" w:hAnsi="Calibri" w:eastAsia="Calibri" w:cs="Calibri"/>
        </w:rPr>
        <w:t>systems</w:t>
      </w:r>
      <w:r w:rsidRPr="6C3ED7A2" w:rsidR="6C6B4D85">
        <w:rPr>
          <w:rFonts w:ascii="Calibri" w:hAnsi="Calibri" w:eastAsia="Calibri" w:cs="Calibri"/>
        </w:rPr>
        <w:t xml:space="preserve"> and emergency lighting. </w:t>
      </w:r>
    </w:p>
    <w:p w:rsidR="520C993E" w:rsidP="6C3ED7A2" w:rsidRDefault="520C993E" w14:paraId="651DD414" w14:textId="7B1DCB4E">
      <w:pPr>
        <w:pStyle w:val="Heading3"/>
      </w:pPr>
      <w:r w:rsidR="6C6B4D85">
        <w:rPr/>
        <w:t xml:space="preserve">12.2 Catering units and fuel use </w:t>
      </w:r>
    </w:p>
    <w:p w:rsidR="520C993E" w:rsidP="57AACBFC" w:rsidRDefault="520C993E" w14:paraId="18EA490B" w14:textId="2B0A2BE3">
      <w:pPr>
        <w:pStyle w:val="Normal"/>
      </w:pPr>
      <w:r w:rsidRPr="6C3ED7A2" w:rsidR="6C6B4D85">
        <w:rPr>
          <w:rFonts w:ascii="Calibri" w:hAnsi="Calibri" w:eastAsia="Calibri" w:cs="Calibri"/>
        </w:rPr>
        <w:t xml:space="preserve">Fire safety arrangements for permanent and temporary catering units, </w:t>
      </w:r>
      <w:r w:rsidRPr="6C3ED7A2" w:rsidR="6C6B4D85">
        <w:rPr>
          <w:rFonts w:ascii="Calibri" w:hAnsi="Calibri" w:eastAsia="Calibri" w:cs="Calibri"/>
        </w:rPr>
        <w:t>gas</w:t>
      </w:r>
      <w:r w:rsidRPr="6C3ED7A2" w:rsidR="6C6B4D85">
        <w:rPr>
          <w:rFonts w:ascii="Calibri" w:hAnsi="Calibri" w:eastAsia="Calibri" w:cs="Calibri"/>
        </w:rPr>
        <w:t xml:space="preserve"> and solid fuel use, including siting, </w:t>
      </w:r>
      <w:r w:rsidRPr="6C3ED7A2" w:rsidR="6C6B4D85">
        <w:rPr>
          <w:rFonts w:ascii="Calibri" w:hAnsi="Calibri" w:eastAsia="Calibri" w:cs="Calibri"/>
        </w:rPr>
        <w:t>clearances</w:t>
      </w:r>
      <w:r w:rsidRPr="6C3ED7A2" w:rsidR="6C6B4D85">
        <w:rPr>
          <w:rFonts w:ascii="Calibri" w:hAnsi="Calibri" w:eastAsia="Calibri" w:cs="Calibri"/>
        </w:rPr>
        <w:t xml:space="preserve"> and shut-off procedures. </w:t>
      </w:r>
    </w:p>
    <w:p w:rsidR="520C993E" w:rsidP="6C3ED7A2" w:rsidRDefault="520C993E" w14:paraId="4D84C25D" w14:textId="30636C87">
      <w:pPr>
        <w:pStyle w:val="Heading3"/>
      </w:pPr>
      <w:r w:rsidR="6C6B4D85">
        <w:rPr/>
        <w:t xml:space="preserve">12.3 Technical production and special effects </w:t>
      </w:r>
    </w:p>
    <w:p w:rsidR="520C993E" w:rsidP="57AACBFC" w:rsidRDefault="520C993E" w14:paraId="7E8D743D" w14:textId="7785EB4C">
      <w:pPr>
        <w:pStyle w:val="Normal"/>
      </w:pPr>
      <w:r w:rsidRPr="6C3ED7A2" w:rsidR="6C6B4D85">
        <w:rPr>
          <w:rFonts w:ascii="Calibri" w:hAnsi="Calibri" w:eastAsia="Calibri" w:cs="Calibri"/>
        </w:rPr>
        <w:t xml:space="preserve">Fire precautions for stages, rigging, pyrotechnics, special effects, indoor and outdoor displays. </w:t>
      </w:r>
    </w:p>
    <w:p w:rsidR="520C993E" w:rsidP="6C3ED7A2" w:rsidRDefault="520C993E" w14:paraId="202888DC" w14:textId="2017AAF0">
      <w:pPr>
        <w:pStyle w:val="Heading3"/>
      </w:pPr>
      <w:r w:rsidR="6C6B4D85">
        <w:rPr/>
        <w:t xml:space="preserve">12.4 Litter and waste </w:t>
      </w:r>
    </w:p>
    <w:p w:rsidR="520C993E" w:rsidP="57AACBFC" w:rsidRDefault="520C993E" w14:paraId="27B90FCA" w14:textId="7F8ECD30">
      <w:pPr>
        <w:pStyle w:val="Normal"/>
      </w:pPr>
      <w:r w:rsidRPr="6C3ED7A2" w:rsidR="6C6B4D85">
        <w:rPr>
          <w:rFonts w:ascii="Calibri" w:hAnsi="Calibri" w:eastAsia="Calibri" w:cs="Calibri"/>
        </w:rPr>
        <w:t xml:space="preserve">Controls on waste build-up, particularly </w:t>
      </w:r>
      <w:bookmarkStart w:name="_Int_Wi2THYZz" w:id="1995933817"/>
      <w:r w:rsidRPr="6C3ED7A2" w:rsidR="6C6B4D85">
        <w:rPr>
          <w:rFonts w:ascii="Calibri" w:hAnsi="Calibri" w:eastAsia="Calibri" w:cs="Calibri"/>
        </w:rPr>
        <w:t>under</w:t>
      </w:r>
      <w:r w:rsidRPr="6C3ED7A2" w:rsidR="2FC15635">
        <w:rPr>
          <w:rFonts w:ascii="Calibri" w:hAnsi="Calibri" w:eastAsia="Calibri" w:cs="Calibri"/>
        </w:rPr>
        <w:t>neath</w:t>
      </w:r>
      <w:r w:rsidRPr="6C3ED7A2" w:rsidR="6C6B4D85">
        <w:rPr>
          <w:rFonts w:ascii="Calibri" w:hAnsi="Calibri" w:eastAsia="Calibri" w:cs="Calibri"/>
        </w:rPr>
        <w:t xml:space="preserve"> stands</w:t>
      </w:r>
      <w:bookmarkEnd w:id="1995933817"/>
      <w:r w:rsidRPr="6C3ED7A2" w:rsidR="6C6B4D85">
        <w:rPr>
          <w:rFonts w:ascii="Calibri" w:hAnsi="Calibri" w:eastAsia="Calibri" w:cs="Calibri"/>
        </w:rPr>
        <w:t xml:space="preserve"> and in escape routes, and arrangements for </w:t>
      </w:r>
      <w:r w:rsidRPr="6C3ED7A2" w:rsidR="6C6B4D85">
        <w:rPr>
          <w:rFonts w:ascii="Calibri" w:hAnsi="Calibri" w:eastAsia="Calibri" w:cs="Calibri"/>
        </w:rPr>
        <w:t>timely</w:t>
      </w:r>
      <w:r w:rsidRPr="6C3ED7A2" w:rsidR="6C6B4D85">
        <w:rPr>
          <w:rFonts w:ascii="Calibri" w:hAnsi="Calibri" w:eastAsia="Calibri" w:cs="Calibri"/>
        </w:rPr>
        <w:t xml:space="preserve"> waste removal. </w:t>
      </w:r>
    </w:p>
    <w:p w:rsidR="520C993E" w:rsidP="6C3ED7A2" w:rsidRDefault="520C993E" w14:paraId="25E566D5" w14:textId="5B06CA07">
      <w:pPr>
        <w:pStyle w:val="Heading3"/>
      </w:pPr>
      <w:r w:rsidR="6C6B4D85">
        <w:rPr/>
        <w:t xml:space="preserve">12.5 Stage and temporary platforms </w:t>
      </w:r>
    </w:p>
    <w:p w:rsidR="520C993E" w:rsidP="57AACBFC" w:rsidRDefault="520C993E" w14:paraId="14F820AB" w14:textId="48231CFF">
      <w:pPr>
        <w:pStyle w:val="Normal"/>
      </w:pPr>
      <w:r w:rsidRPr="6C3ED7A2" w:rsidR="6C6B4D85">
        <w:rPr>
          <w:rFonts w:ascii="Calibri" w:hAnsi="Calibri" w:eastAsia="Calibri" w:cs="Calibri"/>
        </w:rPr>
        <w:t xml:space="preserve">Fire safety and evacuation arrangements for stages, platforms, camera platforms and similar structures. </w:t>
      </w:r>
    </w:p>
    <w:p w:rsidR="520C993E" w:rsidP="6C3ED7A2" w:rsidRDefault="520C993E" w14:paraId="081C22EB" w14:textId="681801D0">
      <w:pPr>
        <w:pStyle w:val="Normal"/>
        <w:rPr>
          <w:rFonts w:ascii="Calibri" w:hAnsi="Calibri" w:eastAsia="Calibri" w:cs="Calibri"/>
        </w:rPr>
      </w:pPr>
    </w:p>
    <w:p w:rsidR="520C993E" w:rsidP="6C3ED7A2" w:rsidRDefault="520C993E" w14:paraId="422157EB" w14:textId="7D532B27">
      <w:pPr>
        <w:pStyle w:val="Heading3"/>
      </w:pPr>
      <w:r w:rsidR="6C6B4D85">
        <w:rPr/>
        <w:t xml:space="preserve">12.6 Grounds maintenance and vegetation </w:t>
      </w:r>
    </w:p>
    <w:p w:rsidR="520C993E" w:rsidP="57AACBFC" w:rsidRDefault="520C993E" w14:paraId="22B52458" w14:textId="1B765663">
      <w:pPr>
        <w:pStyle w:val="Normal"/>
      </w:pPr>
      <w:r w:rsidRPr="6C3ED7A2" w:rsidR="6C6B4D85">
        <w:rPr>
          <w:rFonts w:ascii="Calibri" w:hAnsi="Calibri" w:eastAsia="Calibri" w:cs="Calibri"/>
        </w:rPr>
        <w:t xml:space="preserve">Arrangements for grass cutting and vegetation management where it relates to fire load and safe access. </w:t>
      </w:r>
    </w:p>
    <w:p w:rsidR="520C993E" w:rsidP="6C3ED7A2" w:rsidRDefault="520C993E" w14:paraId="09E41C88" w14:textId="19E94E1F">
      <w:pPr>
        <w:pStyle w:val="Heading2"/>
      </w:pPr>
      <w:r w:rsidR="6C6B4D85">
        <w:rPr/>
        <w:t>13.</w:t>
      </w:r>
      <w:r w:rsidR="523F63F5">
        <w:rPr/>
        <w:t xml:space="preserve"> </w:t>
      </w:r>
      <w:r w:rsidR="6C6B4D85">
        <w:rPr/>
        <w:t xml:space="preserve">Environmental monitoring and community impact </w:t>
      </w:r>
    </w:p>
    <w:p w:rsidR="520C993E" w:rsidP="6C3ED7A2" w:rsidRDefault="520C993E" w14:paraId="50C1A72E" w14:textId="48853CCB">
      <w:pPr>
        <w:pStyle w:val="Heading3"/>
      </w:pPr>
      <w:r w:rsidR="6C6B4D85">
        <w:rPr/>
        <w:t xml:space="preserve">13.1 Protected structures and heritage </w:t>
      </w:r>
    </w:p>
    <w:p w:rsidR="520C993E" w:rsidP="57AACBFC" w:rsidRDefault="520C993E" w14:paraId="01B98DC1" w14:textId="0CE8828F">
      <w:pPr>
        <w:pStyle w:val="Normal"/>
      </w:pPr>
      <w:r w:rsidRPr="6C3ED7A2" w:rsidR="6C6B4D85">
        <w:rPr>
          <w:rFonts w:ascii="Calibri" w:hAnsi="Calibri" w:eastAsia="Calibri" w:cs="Calibri"/>
        </w:rPr>
        <w:t xml:space="preserve">Identification of protected structures and heritage assets and measures to protect them during events. </w:t>
      </w:r>
    </w:p>
    <w:p w:rsidR="520C993E" w:rsidP="6C3ED7A2" w:rsidRDefault="520C993E" w14:paraId="416F27B8" w14:textId="6E956601">
      <w:pPr>
        <w:pStyle w:val="Heading3"/>
      </w:pPr>
      <w:r w:rsidR="6C6B4D85">
        <w:rPr/>
        <w:t xml:space="preserve">13.2 Flora, </w:t>
      </w:r>
      <w:r w:rsidR="6C6B4D85">
        <w:rPr/>
        <w:t>fauna</w:t>
      </w:r>
      <w:r w:rsidR="6C6B4D85">
        <w:rPr/>
        <w:t xml:space="preserve"> and environmental protection </w:t>
      </w:r>
    </w:p>
    <w:p w:rsidR="520C993E" w:rsidP="57AACBFC" w:rsidRDefault="520C993E" w14:paraId="266A633B" w14:textId="03FBC26F">
      <w:pPr>
        <w:pStyle w:val="Normal"/>
      </w:pPr>
      <w:r w:rsidRPr="6C3ED7A2" w:rsidR="6C6B4D85">
        <w:rPr>
          <w:rFonts w:ascii="Calibri" w:hAnsi="Calibri" w:eastAsia="Calibri" w:cs="Calibri"/>
        </w:rPr>
        <w:t xml:space="preserve">Any specific measures to protect local flora, fauna, </w:t>
      </w:r>
      <w:r w:rsidRPr="6C3ED7A2" w:rsidR="6C6B4D85">
        <w:rPr>
          <w:rFonts w:ascii="Calibri" w:hAnsi="Calibri" w:eastAsia="Calibri" w:cs="Calibri"/>
        </w:rPr>
        <w:t>habitats</w:t>
      </w:r>
      <w:r w:rsidRPr="6C3ED7A2" w:rsidR="6C6B4D85">
        <w:rPr>
          <w:rFonts w:ascii="Calibri" w:hAnsi="Calibri" w:eastAsia="Calibri" w:cs="Calibri"/>
        </w:rPr>
        <w:t xml:space="preserve"> or watercourses that may be affected by events. </w:t>
      </w:r>
    </w:p>
    <w:p w:rsidR="520C993E" w:rsidP="6C3ED7A2" w:rsidRDefault="520C993E" w14:paraId="0D981311" w14:textId="1ADC7EAB">
      <w:pPr>
        <w:pStyle w:val="Heading3"/>
      </w:pPr>
      <w:r w:rsidR="6C6B4D85">
        <w:rPr/>
        <w:t xml:space="preserve">13.3 Ground and surface protection </w:t>
      </w:r>
    </w:p>
    <w:p w:rsidR="520C993E" w:rsidP="57AACBFC" w:rsidRDefault="520C993E" w14:paraId="54BC86AE" w14:textId="7B682ABA">
      <w:pPr>
        <w:pStyle w:val="Normal"/>
      </w:pPr>
      <w:r w:rsidRPr="6C3ED7A2" w:rsidR="6C6B4D85">
        <w:rPr>
          <w:rFonts w:ascii="Calibri" w:hAnsi="Calibri" w:eastAsia="Calibri" w:cs="Calibri"/>
        </w:rPr>
        <w:t xml:space="preserve">Use of ground protection systems, trackway and matting to protect pitches, reinstatement </w:t>
      </w:r>
      <w:r w:rsidRPr="6C3ED7A2" w:rsidR="6C6B4D85">
        <w:rPr>
          <w:rFonts w:ascii="Calibri" w:hAnsi="Calibri" w:eastAsia="Calibri" w:cs="Calibri"/>
        </w:rPr>
        <w:t>plans</w:t>
      </w:r>
      <w:r w:rsidRPr="6C3ED7A2" w:rsidR="6C6B4D85">
        <w:rPr>
          <w:rFonts w:ascii="Calibri" w:hAnsi="Calibri" w:eastAsia="Calibri" w:cs="Calibri"/>
        </w:rPr>
        <w:t xml:space="preserve"> and monitoring. </w:t>
      </w:r>
    </w:p>
    <w:p w:rsidR="520C993E" w:rsidP="6C3ED7A2" w:rsidRDefault="520C993E" w14:paraId="79EC864D" w14:textId="56C0E2DE">
      <w:pPr>
        <w:pStyle w:val="Heading3"/>
      </w:pPr>
      <w:r w:rsidR="6C6B4D85">
        <w:rPr/>
        <w:t xml:space="preserve">13.4 Litter and post-event clean-up </w:t>
      </w:r>
    </w:p>
    <w:p w:rsidR="520C993E" w:rsidP="57AACBFC" w:rsidRDefault="520C993E" w14:paraId="61459194" w14:textId="70E2C9A6">
      <w:pPr>
        <w:pStyle w:val="Normal"/>
      </w:pPr>
      <w:r w:rsidRPr="6C3ED7A2" w:rsidR="6C6B4D85">
        <w:rPr>
          <w:rFonts w:ascii="Calibri" w:hAnsi="Calibri" w:eastAsia="Calibri" w:cs="Calibri"/>
        </w:rPr>
        <w:t xml:space="preserve">Litter collection and street cleaning plans, including responsibilities inside and outside the ground. </w:t>
      </w:r>
    </w:p>
    <w:p w:rsidR="520C993E" w:rsidP="6C3ED7A2" w:rsidRDefault="520C993E" w14:paraId="11C344DC" w14:textId="077B33C9">
      <w:pPr>
        <w:pStyle w:val="Heading3"/>
      </w:pPr>
      <w:r w:rsidR="6C6B4D85">
        <w:rPr/>
        <w:t xml:space="preserve">13.5 Water and pollution control </w:t>
      </w:r>
    </w:p>
    <w:p w:rsidR="520C993E" w:rsidP="57AACBFC" w:rsidRDefault="520C993E" w14:paraId="4E6E2986" w14:textId="68E52173">
      <w:pPr>
        <w:pStyle w:val="Normal"/>
      </w:pPr>
      <w:r w:rsidRPr="6C3ED7A2" w:rsidR="6C6B4D85">
        <w:rPr>
          <w:rFonts w:ascii="Calibri" w:hAnsi="Calibri" w:eastAsia="Calibri" w:cs="Calibri"/>
        </w:rPr>
        <w:t xml:space="preserve">Control of discharges, grey water, effluent, and measures to prevent pollution. </w:t>
      </w:r>
    </w:p>
    <w:p w:rsidR="520C993E" w:rsidP="6C3ED7A2" w:rsidRDefault="520C993E" w14:paraId="51179D31" w14:textId="1D26A35C">
      <w:pPr>
        <w:pStyle w:val="Heading2"/>
      </w:pPr>
      <w:r w:rsidR="6C6B4D85">
        <w:rPr/>
        <w:t>14.</w:t>
      </w:r>
      <w:r w:rsidR="24505004">
        <w:rPr/>
        <w:t xml:space="preserve"> </w:t>
      </w:r>
      <w:r w:rsidR="6C6B4D85">
        <w:rPr/>
        <w:t xml:space="preserve">Control room and communication facilities </w:t>
      </w:r>
    </w:p>
    <w:p w:rsidR="520C993E" w:rsidP="6C3ED7A2" w:rsidRDefault="520C993E" w14:paraId="450C8144" w14:textId="2F3D161D">
      <w:pPr>
        <w:pStyle w:val="Heading3"/>
      </w:pPr>
      <w:r w:rsidR="6C6B4D85">
        <w:rPr/>
        <w:t xml:space="preserve">14.1 Event Control Room </w:t>
      </w:r>
    </w:p>
    <w:p w:rsidR="520C993E" w:rsidP="57AACBFC" w:rsidRDefault="520C993E" w14:paraId="619A5512" w14:textId="7478DCD9">
      <w:pPr>
        <w:pStyle w:val="Normal"/>
      </w:pPr>
      <w:r w:rsidRPr="6C3ED7A2" w:rsidR="6C6B4D85">
        <w:rPr>
          <w:rFonts w:ascii="Calibri" w:hAnsi="Calibri" w:eastAsia="Calibri" w:cs="Calibri"/>
        </w:rPr>
        <w:t xml:space="preserve">Location, </w:t>
      </w:r>
      <w:r w:rsidRPr="6C3ED7A2" w:rsidR="6C6B4D85">
        <w:rPr>
          <w:rFonts w:ascii="Calibri" w:hAnsi="Calibri" w:eastAsia="Calibri" w:cs="Calibri"/>
        </w:rPr>
        <w:t>layout</w:t>
      </w:r>
      <w:r w:rsidRPr="6C3ED7A2" w:rsidR="6C6B4D85">
        <w:rPr>
          <w:rFonts w:ascii="Calibri" w:hAnsi="Calibri" w:eastAsia="Calibri" w:cs="Calibri"/>
        </w:rPr>
        <w:t xml:space="preserve"> and facilities of the Control Room, including staffing, </w:t>
      </w:r>
      <w:r w:rsidRPr="6C3ED7A2" w:rsidR="6C6B4D85">
        <w:rPr>
          <w:rFonts w:ascii="Calibri" w:hAnsi="Calibri" w:eastAsia="Calibri" w:cs="Calibri"/>
        </w:rPr>
        <w:t>sightlines</w:t>
      </w:r>
      <w:r w:rsidRPr="6C3ED7A2" w:rsidR="6C6B4D85">
        <w:rPr>
          <w:rFonts w:ascii="Calibri" w:hAnsi="Calibri" w:eastAsia="Calibri" w:cs="Calibri"/>
        </w:rPr>
        <w:t xml:space="preserve"> and resilience arrangements. </w:t>
      </w:r>
    </w:p>
    <w:p w:rsidR="520C993E" w:rsidP="6C3ED7A2" w:rsidRDefault="520C993E" w14:paraId="52EEAA98" w14:textId="4502C711">
      <w:pPr>
        <w:pStyle w:val="Heading3"/>
      </w:pPr>
      <w:r w:rsidR="6C6B4D85">
        <w:rPr/>
        <w:t xml:space="preserve">14.2 Public address and sound system </w:t>
      </w:r>
    </w:p>
    <w:p w:rsidR="520C993E" w:rsidP="57AACBFC" w:rsidRDefault="520C993E" w14:paraId="4E0726EC" w14:textId="50742851">
      <w:pPr>
        <w:pStyle w:val="Normal"/>
      </w:pPr>
      <w:r w:rsidRPr="6C3ED7A2" w:rsidR="6C6B4D85">
        <w:rPr>
          <w:rFonts w:ascii="Calibri" w:hAnsi="Calibri" w:eastAsia="Calibri" w:cs="Calibri"/>
        </w:rPr>
        <w:t xml:space="preserve">Technical description and coverage of PA and sound systems, including back-up power and links to fire alarm or voice alarm systems. </w:t>
      </w:r>
    </w:p>
    <w:p w:rsidR="520C993E" w:rsidP="6C3ED7A2" w:rsidRDefault="520C993E" w14:paraId="081574BA" w14:textId="4DACD984">
      <w:pPr>
        <w:pStyle w:val="Heading3"/>
      </w:pPr>
      <w:r w:rsidR="6C6B4D85">
        <w:rPr/>
        <w:t xml:space="preserve">14.3 Telephones and data links </w:t>
      </w:r>
    </w:p>
    <w:p w:rsidR="520C993E" w:rsidP="57AACBFC" w:rsidRDefault="520C993E" w14:paraId="4570DAA5" w14:textId="65520227">
      <w:pPr>
        <w:pStyle w:val="Normal"/>
      </w:pPr>
      <w:r w:rsidRPr="6C3ED7A2" w:rsidR="6C6B4D85">
        <w:rPr>
          <w:rFonts w:ascii="Calibri" w:hAnsi="Calibri" w:eastAsia="Calibri" w:cs="Calibri"/>
        </w:rPr>
        <w:t xml:space="preserve">Fixed and mobile telephony, internet links and any dedicated lines to emergency services or local authorities. </w:t>
      </w:r>
    </w:p>
    <w:p w:rsidR="520C993E" w:rsidP="6C3ED7A2" w:rsidRDefault="520C993E" w14:paraId="48B4B723" w14:textId="061DE564">
      <w:pPr>
        <w:pStyle w:val="Heading3"/>
      </w:pPr>
      <w:r w:rsidR="6C6B4D85">
        <w:rPr/>
        <w:t xml:space="preserve">14.4 Radio communications </w:t>
      </w:r>
    </w:p>
    <w:p w:rsidR="520C993E" w:rsidP="57AACBFC" w:rsidRDefault="520C993E" w14:paraId="41025BBE" w14:textId="7CBA383C">
      <w:pPr>
        <w:pStyle w:val="Normal"/>
      </w:pPr>
      <w:r w:rsidRPr="6C3ED7A2" w:rsidR="6C6B4D85">
        <w:rPr>
          <w:rFonts w:ascii="Calibri" w:hAnsi="Calibri" w:eastAsia="Calibri" w:cs="Calibri"/>
        </w:rPr>
        <w:t xml:space="preserve">Radio system design, channels, call signs, allocation of radios, battery management and recording arrangements. </w:t>
      </w:r>
    </w:p>
    <w:p w:rsidR="520C993E" w:rsidP="6C3ED7A2" w:rsidRDefault="520C993E" w14:paraId="5A13DF6B" w14:textId="64F53328">
      <w:pPr>
        <w:pStyle w:val="Heading3"/>
      </w:pPr>
      <w:r w:rsidR="6C6B4D85">
        <w:rPr/>
        <w:t xml:space="preserve">14.5 CCTV and other monitoring systems </w:t>
      </w:r>
    </w:p>
    <w:p w:rsidR="520C993E" w:rsidP="57AACBFC" w:rsidRDefault="520C993E" w14:paraId="7FED74F8" w14:textId="1AF00B3C">
      <w:pPr>
        <w:pStyle w:val="Normal"/>
      </w:pPr>
      <w:r w:rsidRPr="6C3ED7A2" w:rsidR="6C6B4D85">
        <w:rPr>
          <w:rFonts w:ascii="Calibri" w:hAnsi="Calibri" w:eastAsia="Calibri" w:cs="Calibri"/>
        </w:rPr>
        <w:t xml:space="preserve">Use of CCTV and other monitoring systems, including coverage, control locations, </w:t>
      </w:r>
      <w:r w:rsidRPr="6C3ED7A2" w:rsidR="6C6B4D85">
        <w:rPr>
          <w:rFonts w:ascii="Calibri" w:hAnsi="Calibri" w:eastAsia="Calibri" w:cs="Calibri"/>
        </w:rPr>
        <w:t>retention</w:t>
      </w:r>
      <w:r w:rsidRPr="6C3ED7A2" w:rsidR="6C6B4D85">
        <w:rPr>
          <w:rFonts w:ascii="Calibri" w:hAnsi="Calibri" w:eastAsia="Calibri" w:cs="Calibri"/>
        </w:rPr>
        <w:t xml:space="preserve"> and data protection considerations. </w:t>
      </w:r>
    </w:p>
    <w:p w:rsidR="520C993E" w:rsidP="6C3ED7A2" w:rsidRDefault="520C993E" w14:paraId="58903688" w14:textId="5CB21BD8">
      <w:pPr>
        <w:pStyle w:val="Heading2"/>
      </w:pPr>
      <w:r w:rsidR="6C6B4D85">
        <w:rPr/>
        <w:t xml:space="preserve">15.Temporary structures </w:t>
      </w:r>
    </w:p>
    <w:p w:rsidR="520C993E" w:rsidP="6C3ED7A2" w:rsidRDefault="520C993E" w14:paraId="3F1F5883" w14:textId="1E090506">
      <w:pPr>
        <w:pStyle w:val="Heading3"/>
      </w:pPr>
      <w:r w:rsidR="6C6B4D85">
        <w:rPr/>
        <w:t xml:space="preserve">15.1 Structures and installations </w:t>
      </w:r>
    </w:p>
    <w:p w:rsidR="520C993E" w:rsidP="57AACBFC" w:rsidRDefault="520C993E" w14:paraId="002426E6" w14:textId="4DD41745">
      <w:pPr>
        <w:pStyle w:val="Normal"/>
      </w:pPr>
      <w:r w:rsidRPr="6C3ED7A2" w:rsidR="6C6B4D85">
        <w:rPr>
          <w:rFonts w:ascii="Calibri" w:hAnsi="Calibri" w:eastAsia="Calibri" w:cs="Calibri"/>
        </w:rPr>
        <w:t xml:space="preserve">List and description of all temporary structures (stands, stages, platforms, marquees, gantries, camera towers, signage structures, temporary seating). </w:t>
      </w:r>
    </w:p>
    <w:p w:rsidR="520C993E" w:rsidP="6C3ED7A2" w:rsidRDefault="520C993E" w14:paraId="53B4BDC6" w14:textId="239BC1BA">
      <w:pPr>
        <w:pStyle w:val="Heading3"/>
      </w:pPr>
      <w:r w:rsidR="6C6B4D85">
        <w:rPr/>
        <w:t xml:space="preserve">15.2 Design, </w:t>
      </w:r>
      <w:r w:rsidR="6C6B4D85">
        <w:rPr/>
        <w:t>erection</w:t>
      </w:r>
      <w:r w:rsidR="6C6B4D85">
        <w:rPr/>
        <w:t xml:space="preserve"> and certification </w:t>
      </w:r>
    </w:p>
    <w:p w:rsidR="520C993E" w:rsidP="57AACBFC" w:rsidRDefault="520C993E" w14:paraId="52A9230D" w14:textId="2D84AC3D">
      <w:pPr>
        <w:pStyle w:val="Normal"/>
      </w:pPr>
      <w:r w:rsidRPr="6C3ED7A2" w:rsidR="6C6B4D85">
        <w:rPr>
          <w:rFonts w:ascii="Calibri" w:hAnsi="Calibri" w:eastAsia="Calibri" w:cs="Calibri"/>
        </w:rPr>
        <w:t xml:space="preserve">Details of designers, </w:t>
      </w:r>
      <w:r w:rsidRPr="6C3ED7A2" w:rsidR="6C6B4D85">
        <w:rPr>
          <w:rFonts w:ascii="Calibri" w:hAnsi="Calibri" w:eastAsia="Calibri" w:cs="Calibri"/>
        </w:rPr>
        <w:t>engineers</w:t>
      </w:r>
      <w:r w:rsidRPr="6C3ED7A2" w:rsidR="6C6B4D85">
        <w:rPr>
          <w:rFonts w:ascii="Calibri" w:hAnsi="Calibri" w:eastAsia="Calibri" w:cs="Calibri"/>
        </w:rPr>
        <w:t xml:space="preserve"> and contractors; design standards used; method statements; inspections; and certification or sign-off arrangements. Reference to guidance on temporary demountable structures. </w:t>
      </w:r>
    </w:p>
    <w:p w:rsidR="520C993E" w:rsidP="6C3ED7A2" w:rsidRDefault="520C993E" w14:paraId="1601C6BA" w14:textId="566A146C">
      <w:pPr>
        <w:pStyle w:val="Heading2"/>
      </w:pPr>
      <w:r w:rsidR="6C6B4D85">
        <w:rPr/>
        <w:t>16.</w:t>
      </w:r>
      <w:r w:rsidR="2C9D8058">
        <w:rPr/>
        <w:t xml:space="preserve"> </w:t>
      </w:r>
      <w:r w:rsidR="6C6B4D85">
        <w:rPr/>
        <w:t xml:space="preserve">Lighting and auxiliary power </w:t>
      </w:r>
    </w:p>
    <w:p w:rsidR="520C993E" w:rsidP="6C3ED7A2" w:rsidRDefault="520C993E" w14:paraId="75DBD7C3" w14:textId="54B11E41">
      <w:pPr>
        <w:pStyle w:val="Heading3"/>
      </w:pPr>
      <w:r w:rsidR="6C6B4D85">
        <w:rPr/>
        <w:t xml:space="preserve">16.1 Lighting levels and coverage </w:t>
      </w:r>
    </w:p>
    <w:p w:rsidR="520C993E" w:rsidP="57AACBFC" w:rsidRDefault="520C993E" w14:paraId="04FBD2FC" w14:textId="030B6332">
      <w:pPr>
        <w:pStyle w:val="Normal"/>
      </w:pPr>
      <w:r w:rsidRPr="6C3ED7A2" w:rsidR="6C6B4D85">
        <w:rPr>
          <w:rFonts w:ascii="Calibri" w:hAnsi="Calibri" w:eastAsia="Calibri" w:cs="Calibri"/>
        </w:rPr>
        <w:t xml:space="preserve">General, emergency and task lighting for all relevant areas, including approaches, car parks, stands, </w:t>
      </w:r>
      <w:r w:rsidRPr="6C3ED7A2" w:rsidR="6C6B4D85">
        <w:rPr>
          <w:rFonts w:ascii="Calibri" w:hAnsi="Calibri" w:eastAsia="Calibri" w:cs="Calibri"/>
        </w:rPr>
        <w:t>exits</w:t>
      </w:r>
      <w:r w:rsidRPr="6C3ED7A2" w:rsidR="6C6B4D85">
        <w:rPr>
          <w:rFonts w:ascii="Calibri" w:hAnsi="Calibri" w:eastAsia="Calibri" w:cs="Calibri"/>
        </w:rPr>
        <w:t xml:space="preserve"> and pitches. </w:t>
      </w:r>
    </w:p>
    <w:p w:rsidR="520C993E" w:rsidP="6C3ED7A2" w:rsidRDefault="520C993E" w14:paraId="570CE1C7" w14:textId="4FB71373">
      <w:pPr>
        <w:pStyle w:val="Heading3"/>
      </w:pPr>
      <w:r w:rsidR="6C6B4D85">
        <w:rPr/>
        <w:t xml:space="preserve">16.2 Power supplies and back-up </w:t>
      </w:r>
    </w:p>
    <w:p w:rsidR="520C993E" w:rsidP="57AACBFC" w:rsidRDefault="520C993E" w14:paraId="29955C97" w14:textId="424B88B7">
      <w:pPr>
        <w:pStyle w:val="Normal"/>
      </w:pPr>
      <w:r w:rsidRPr="6C3ED7A2" w:rsidR="6C6B4D85">
        <w:rPr>
          <w:rFonts w:ascii="Calibri" w:hAnsi="Calibri" w:eastAsia="Calibri" w:cs="Calibri"/>
        </w:rPr>
        <w:t xml:space="preserve">Mains and generator provision, change-over arrangements, fuel management, and resilience for life safety systems, PA, </w:t>
      </w:r>
      <w:r w:rsidRPr="6C3ED7A2" w:rsidR="6C6B4D85">
        <w:rPr>
          <w:rFonts w:ascii="Calibri" w:hAnsi="Calibri" w:eastAsia="Calibri" w:cs="Calibri"/>
        </w:rPr>
        <w:t>CCTV</w:t>
      </w:r>
      <w:r w:rsidRPr="6C3ED7A2" w:rsidR="6C6B4D85">
        <w:rPr>
          <w:rFonts w:ascii="Calibri" w:hAnsi="Calibri" w:eastAsia="Calibri" w:cs="Calibri"/>
        </w:rPr>
        <w:t xml:space="preserve"> and critical equipment. </w:t>
      </w:r>
    </w:p>
    <w:p w:rsidR="520C993E" w:rsidP="6C3ED7A2" w:rsidRDefault="520C993E" w14:paraId="7BC96E7E" w14:textId="5F5AD415">
      <w:pPr>
        <w:pStyle w:val="Heading2"/>
      </w:pPr>
      <w:r w:rsidR="6C6B4D85">
        <w:rPr/>
        <w:t>17.</w:t>
      </w:r>
      <w:r w:rsidR="08A5A85F">
        <w:rPr/>
        <w:t xml:space="preserve"> </w:t>
      </w:r>
      <w:r w:rsidR="6C6B4D85">
        <w:rPr/>
        <w:t xml:space="preserve">Testing and inspection </w:t>
      </w:r>
    </w:p>
    <w:p w:rsidR="520C993E" w:rsidP="6C3ED7A2" w:rsidRDefault="520C993E" w14:paraId="4A2FFB7C" w14:textId="3301F270">
      <w:pPr>
        <w:pStyle w:val="Heading3"/>
      </w:pPr>
      <w:r w:rsidR="6C6B4D85">
        <w:rPr/>
        <w:t xml:space="preserve">17.1 Before, during and after the event </w:t>
      </w:r>
    </w:p>
    <w:p w:rsidR="520C993E" w:rsidP="57AACBFC" w:rsidRDefault="520C993E" w14:paraId="7A5BEE23" w14:textId="2EDDC633">
      <w:pPr>
        <w:pStyle w:val="Normal"/>
      </w:pPr>
      <w:r w:rsidRPr="6C3ED7A2" w:rsidR="6C6B4D85">
        <w:rPr>
          <w:rFonts w:ascii="Calibri" w:hAnsi="Calibri" w:eastAsia="Calibri" w:cs="Calibri"/>
        </w:rPr>
        <w:t xml:space="preserve">Checklists and inspection regimes for pre-event safety checks, live monitoring during the event and post-event inspections, covering structures, barriers, exits, </w:t>
      </w:r>
      <w:r w:rsidRPr="6C3ED7A2" w:rsidR="6C6B4D85">
        <w:rPr>
          <w:rFonts w:ascii="Calibri" w:hAnsi="Calibri" w:eastAsia="Calibri" w:cs="Calibri"/>
        </w:rPr>
        <w:t>systems</w:t>
      </w:r>
      <w:r w:rsidRPr="6C3ED7A2" w:rsidR="6C6B4D85">
        <w:rPr>
          <w:rFonts w:ascii="Calibri" w:hAnsi="Calibri" w:eastAsia="Calibri" w:cs="Calibri"/>
        </w:rPr>
        <w:t xml:space="preserve"> and housekeeping. </w:t>
      </w:r>
    </w:p>
    <w:p w:rsidR="520C993E" w:rsidP="6C3ED7A2" w:rsidRDefault="520C993E" w14:paraId="3F347D83" w14:textId="53651F7D">
      <w:pPr>
        <w:pStyle w:val="Heading2"/>
      </w:pPr>
      <w:r w:rsidR="6C6B4D85">
        <w:rPr/>
        <w:t>18.</w:t>
      </w:r>
      <w:r w:rsidR="5A823508">
        <w:rPr/>
        <w:t xml:space="preserve"> </w:t>
      </w:r>
      <w:r w:rsidR="6C6B4D85">
        <w:rPr/>
        <w:t xml:space="preserve">Adverse weather and environmental contingency plan </w:t>
      </w:r>
    </w:p>
    <w:p w:rsidR="520C993E" w:rsidP="57AACBFC" w:rsidRDefault="520C993E" w14:paraId="29169176" w14:textId="3400EA83">
      <w:pPr>
        <w:pStyle w:val="Normal"/>
      </w:pPr>
      <w:r w:rsidRPr="6C3ED7A2" w:rsidR="6C6B4D85">
        <w:rPr>
          <w:rFonts w:ascii="Calibri" w:hAnsi="Calibri" w:eastAsia="Calibri" w:cs="Calibri"/>
        </w:rPr>
        <w:t xml:space="preserve">Plan for heavy rain, wind, heat, snow, ice or other adverse conditions, including inspection triggers, pitch and structure safety checks, changes to capacity or operations, communication with spectators, and criteria for postponement, </w:t>
      </w:r>
      <w:r w:rsidRPr="6C3ED7A2" w:rsidR="6C6B4D85">
        <w:rPr>
          <w:rFonts w:ascii="Calibri" w:hAnsi="Calibri" w:eastAsia="Calibri" w:cs="Calibri"/>
        </w:rPr>
        <w:t>abandonment</w:t>
      </w:r>
      <w:r w:rsidRPr="6C3ED7A2" w:rsidR="6C6B4D85">
        <w:rPr>
          <w:rFonts w:ascii="Calibri" w:hAnsi="Calibri" w:eastAsia="Calibri" w:cs="Calibri"/>
        </w:rPr>
        <w:t xml:space="preserve"> or delay. </w:t>
      </w:r>
    </w:p>
    <w:p w:rsidR="520C993E" w:rsidP="6C3ED7A2" w:rsidRDefault="520C993E" w14:paraId="19BCB887" w14:textId="240926D5">
      <w:pPr>
        <w:pStyle w:val="Heading2"/>
      </w:pPr>
      <w:r w:rsidR="6C6B4D85">
        <w:rPr/>
        <w:t>19.</w:t>
      </w:r>
      <w:r w:rsidR="3EE4E83D">
        <w:rPr/>
        <w:t xml:space="preserve"> </w:t>
      </w:r>
      <w:r w:rsidR="6C6B4D85">
        <w:rPr/>
        <w:t xml:space="preserve">Notification and liaison with neighbours and stakeholders </w:t>
      </w:r>
    </w:p>
    <w:p w:rsidR="520C993E" w:rsidP="57AACBFC" w:rsidRDefault="520C993E" w14:paraId="01B60705" w14:textId="1DFB327A">
      <w:pPr>
        <w:pStyle w:val="Normal"/>
      </w:pPr>
      <w:r w:rsidRPr="6C3ED7A2" w:rsidR="6C6B4D85">
        <w:rPr>
          <w:rFonts w:ascii="Calibri" w:hAnsi="Calibri" w:eastAsia="Calibri" w:cs="Calibri"/>
        </w:rPr>
        <w:t xml:space="preserve">Arrangements for notifying and engaging with residents, residents’ groups, local businesses, schools, places of worship and other local institutions, including those on the perimeter and within </w:t>
      </w:r>
      <w:r w:rsidRPr="6C3ED7A2" w:rsidR="6C6B4D85">
        <w:rPr>
          <w:rFonts w:ascii="Calibri" w:hAnsi="Calibri" w:eastAsia="Calibri" w:cs="Calibri"/>
        </w:rPr>
        <w:t>likely impact</w:t>
      </w:r>
      <w:r w:rsidRPr="6C3ED7A2" w:rsidR="6C6B4D85">
        <w:rPr>
          <w:rFonts w:ascii="Calibri" w:hAnsi="Calibri" w:eastAsia="Calibri" w:cs="Calibri"/>
        </w:rPr>
        <w:t xml:space="preserve"> areas. Include points of contact, complaints procedures and any commitments made as part of licensing or planning conditions. </w:t>
      </w:r>
    </w:p>
    <w:p w:rsidR="520C993E" w:rsidP="6C3ED7A2" w:rsidRDefault="520C993E" w14:paraId="5091F1CA" w14:textId="0AB15E18">
      <w:pPr>
        <w:pStyle w:val="Heading2"/>
      </w:pPr>
      <w:r w:rsidR="6C6B4D85">
        <w:rPr/>
        <w:t xml:space="preserve">Appendices (non-exhaustive) </w:t>
      </w:r>
    </w:p>
    <w:p w:rsidR="520C993E" w:rsidP="6C3ED7A2" w:rsidRDefault="520C993E" w14:paraId="70997EB1" w14:textId="1E9E77F8">
      <w:pPr>
        <w:pStyle w:val="ListParagraph"/>
        <w:rPr>
          <w:rFonts w:ascii="Calibri" w:hAnsi="Calibri" w:eastAsia="Calibri" w:cs="Calibri"/>
        </w:rPr>
      </w:pPr>
      <w:r w:rsidRPr="6C3ED7A2" w:rsidR="6C6B4D85">
        <w:rPr>
          <w:rFonts w:ascii="Calibri" w:hAnsi="Calibri" w:eastAsia="Calibri" w:cs="Calibri"/>
        </w:rPr>
        <w:t xml:space="preserve">Site and location maps, including event layout and zoning </w:t>
      </w:r>
    </w:p>
    <w:p w:rsidR="520C993E" w:rsidP="6C3ED7A2" w:rsidRDefault="520C993E" w14:paraId="39A05A39" w14:textId="21EE14F1">
      <w:pPr>
        <w:pStyle w:val="ListParagraph"/>
        <w:rPr>
          <w:rFonts w:ascii="Calibri" w:hAnsi="Calibri" w:eastAsia="Calibri" w:cs="Calibri"/>
        </w:rPr>
      </w:pPr>
      <w:r w:rsidRPr="6C3ED7A2" w:rsidR="6C6B4D85">
        <w:rPr>
          <w:rFonts w:ascii="Calibri" w:hAnsi="Calibri" w:eastAsia="Calibri" w:cs="Calibri"/>
        </w:rPr>
        <w:t xml:space="preserve">Event emergency plan (detailed procedures and flowcharts) </w:t>
      </w:r>
    </w:p>
    <w:p w:rsidR="520C993E" w:rsidP="6C3ED7A2" w:rsidRDefault="520C993E" w14:paraId="1817F8D5" w14:textId="493BAB19">
      <w:pPr>
        <w:pStyle w:val="ListParagraph"/>
        <w:rPr>
          <w:rFonts w:ascii="Calibri" w:hAnsi="Calibri" w:eastAsia="Calibri" w:cs="Calibri"/>
        </w:rPr>
      </w:pPr>
      <w:r w:rsidRPr="6C3ED7A2" w:rsidR="6C6B4D85">
        <w:rPr>
          <w:rFonts w:ascii="Calibri" w:hAnsi="Calibri" w:eastAsia="Calibri" w:cs="Calibri"/>
        </w:rPr>
        <w:t xml:space="preserve">Traffic and transport management plan and drawings </w:t>
      </w:r>
    </w:p>
    <w:p w:rsidR="520C993E" w:rsidP="6C3ED7A2" w:rsidRDefault="520C993E" w14:paraId="2945533D" w14:textId="3C6418D5">
      <w:pPr>
        <w:pStyle w:val="ListParagraph"/>
        <w:rPr>
          <w:rFonts w:ascii="Calibri" w:hAnsi="Calibri" w:eastAsia="Calibri" w:cs="Calibri"/>
        </w:rPr>
      </w:pPr>
      <w:r w:rsidRPr="6C3ED7A2" w:rsidR="6C6B4D85">
        <w:rPr>
          <w:rFonts w:ascii="Calibri" w:hAnsi="Calibri" w:eastAsia="Calibri" w:cs="Calibri"/>
        </w:rPr>
        <w:t xml:space="preserve">Production schedule for build-up and dismantling </w:t>
      </w:r>
    </w:p>
    <w:p w:rsidR="520C993E" w:rsidP="6C3ED7A2" w:rsidRDefault="520C993E" w14:paraId="5C77D4DE" w14:textId="1999E892">
      <w:pPr>
        <w:pStyle w:val="ListParagraph"/>
        <w:rPr>
          <w:rFonts w:ascii="Calibri" w:hAnsi="Calibri" w:eastAsia="Calibri" w:cs="Calibri"/>
        </w:rPr>
      </w:pPr>
      <w:r w:rsidRPr="6C3ED7A2" w:rsidR="6C6B4D85">
        <w:rPr>
          <w:rFonts w:ascii="Calibri" w:hAnsi="Calibri" w:eastAsia="Calibri" w:cs="Calibri"/>
        </w:rPr>
        <w:t xml:space="preserve">Contact lists for key personnel, emergency </w:t>
      </w:r>
      <w:r w:rsidRPr="6C3ED7A2" w:rsidR="6C6B4D85">
        <w:rPr>
          <w:rFonts w:ascii="Calibri" w:hAnsi="Calibri" w:eastAsia="Calibri" w:cs="Calibri"/>
        </w:rPr>
        <w:t>services</w:t>
      </w:r>
      <w:r w:rsidRPr="6C3ED7A2" w:rsidR="6C6B4D85">
        <w:rPr>
          <w:rFonts w:ascii="Calibri" w:hAnsi="Calibri" w:eastAsia="Calibri" w:cs="Calibri"/>
        </w:rPr>
        <w:t xml:space="preserve"> and agencies </w:t>
      </w:r>
    </w:p>
    <w:p w:rsidR="520C993E" w:rsidP="6C3ED7A2" w:rsidRDefault="520C993E" w14:paraId="2D805400" w14:textId="69016AEA">
      <w:pPr>
        <w:pStyle w:val="ListParagraph"/>
        <w:rPr>
          <w:rFonts w:ascii="Calibri" w:hAnsi="Calibri" w:eastAsia="Calibri" w:cs="Calibri"/>
        </w:rPr>
      </w:pPr>
      <w:r w:rsidRPr="6C3ED7A2" w:rsidR="6C6B4D85">
        <w:rPr>
          <w:rFonts w:ascii="Calibri" w:hAnsi="Calibri" w:eastAsia="Calibri" w:cs="Calibri"/>
        </w:rPr>
        <w:t xml:space="preserve">Stewarding deployment sheets and briefing notes </w:t>
      </w:r>
    </w:p>
    <w:p w:rsidR="520C993E" w:rsidP="6C3ED7A2" w:rsidRDefault="520C993E" w14:paraId="318DC92F" w14:textId="7889DDEF">
      <w:pPr>
        <w:pStyle w:val="ListParagraph"/>
        <w:rPr>
          <w:rFonts w:ascii="Calibri" w:hAnsi="Calibri" w:eastAsia="Calibri" w:cs="Calibri"/>
        </w:rPr>
      </w:pPr>
      <w:r w:rsidRPr="6C3ED7A2" w:rsidR="6C6B4D85">
        <w:rPr>
          <w:rFonts w:ascii="Calibri" w:hAnsi="Calibri" w:eastAsia="Calibri" w:cs="Calibri"/>
        </w:rPr>
        <w:t xml:space="preserve">List of signs and their locations </w:t>
      </w:r>
    </w:p>
    <w:p w:rsidR="520C993E" w:rsidP="6C3ED7A2" w:rsidRDefault="520C993E" w14:paraId="6EFC5BB1" w14:textId="1716CD1A">
      <w:pPr>
        <w:pStyle w:val="ListParagraph"/>
        <w:rPr>
          <w:rFonts w:ascii="Calibri" w:hAnsi="Calibri" w:eastAsia="Calibri" w:cs="Calibri"/>
        </w:rPr>
      </w:pPr>
      <w:r w:rsidRPr="6C3ED7A2" w:rsidR="6C6B4D85">
        <w:rPr>
          <w:rFonts w:ascii="Calibri" w:hAnsi="Calibri" w:eastAsia="Calibri" w:cs="Calibri"/>
        </w:rPr>
        <w:t xml:space="preserve">List of barriers, </w:t>
      </w:r>
      <w:r w:rsidRPr="6C3ED7A2" w:rsidR="6C6B4D85">
        <w:rPr>
          <w:rFonts w:ascii="Calibri" w:hAnsi="Calibri" w:eastAsia="Calibri" w:cs="Calibri"/>
        </w:rPr>
        <w:t>fences</w:t>
      </w:r>
      <w:r w:rsidRPr="6C3ED7A2" w:rsidR="6C6B4D85">
        <w:rPr>
          <w:rFonts w:ascii="Calibri" w:hAnsi="Calibri" w:eastAsia="Calibri" w:cs="Calibri"/>
        </w:rPr>
        <w:t xml:space="preserve"> and their locations </w:t>
      </w:r>
    </w:p>
    <w:p w:rsidR="520C993E" w:rsidP="6C3ED7A2" w:rsidRDefault="520C993E" w14:paraId="50C8499D" w14:textId="0FCF204E">
      <w:pPr>
        <w:pStyle w:val="ListParagraph"/>
        <w:rPr>
          <w:rFonts w:ascii="Calibri" w:hAnsi="Calibri" w:eastAsia="Calibri" w:cs="Calibri"/>
        </w:rPr>
      </w:pPr>
      <w:r w:rsidRPr="6C3ED7A2" w:rsidR="6C6B4D85">
        <w:rPr>
          <w:rFonts w:ascii="Calibri" w:hAnsi="Calibri" w:eastAsia="Calibri" w:cs="Calibri"/>
        </w:rPr>
        <w:t xml:space="preserve">Risk assessments (event-specific and activity-specific), Incident and accident report forms, and log templates </w:t>
      </w:r>
    </w:p>
    <w:p w:rsidR="520C993E" w:rsidP="6C3ED7A2" w:rsidRDefault="520C993E" w14:paraId="04CD127F" w14:textId="30787F0B">
      <w:pPr>
        <w:pStyle w:val="ListParagraph"/>
        <w:rPr>
          <w:rFonts w:ascii="Calibri" w:hAnsi="Calibri" w:eastAsia="Calibri" w:cs="Calibri"/>
        </w:rPr>
      </w:pPr>
      <w:r w:rsidRPr="6C3ED7A2" w:rsidR="6C6B4D85">
        <w:rPr>
          <w:rFonts w:ascii="Calibri" w:hAnsi="Calibri" w:eastAsia="Calibri" w:cs="Calibri"/>
        </w:rPr>
        <w:t xml:space="preserve">Medical plan, including layouts of medical and first aid points </w:t>
      </w:r>
    </w:p>
    <w:p w:rsidR="520C993E" w:rsidP="6C3ED7A2" w:rsidRDefault="520C993E" w14:paraId="6E992BC8" w14:textId="264B23A9">
      <w:pPr>
        <w:pStyle w:val="ListParagraph"/>
        <w:rPr>
          <w:rFonts w:ascii="Calibri" w:hAnsi="Calibri" w:eastAsia="Calibri" w:cs="Calibri"/>
        </w:rPr>
      </w:pPr>
      <w:r w:rsidRPr="6C3ED7A2" w:rsidR="6C6B4D85">
        <w:rPr>
          <w:rFonts w:ascii="Calibri" w:hAnsi="Calibri" w:eastAsia="Calibri" w:cs="Calibri"/>
        </w:rPr>
        <w:t xml:space="preserve">Accessibility and safeguarding arrangements, including lost </w:t>
      </w:r>
      <w:r w:rsidRPr="6C3ED7A2" w:rsidR="41B93775">
        <w:rPr>
          <w:rFonts w:ascii="Calibri" w:hAnsi="Calibri" w:eastAsia="Calibri" w:cs="Calibri"/>
        </w:rPr>
        <w:t>children's</w:t>
      </w:r>
      <w:r w:rsidRPr="6C3ED7A2" w:rsidR="6C6B4D85">
        <w:rPr>
          <w:rFonts w:ascii="Calibri" w:hAnsi="Calibri" w:eastAsia="Calibri" w:cs="Calibri"/>
        </w:rPr>
        <w:t xml:space="preserve"> procedures </w:t>
      </w:r>
    </w:p>
    <w:p w:rsidR="520C993E" w:rsidP="6C3ED7A2" w:rsidRDefault="520C993E" w14:paraId="2C7CCF87" w14:textId="43697C74">
      <w:pPr>
        <w:pStyle w:val="ListParagraph"/>
        <w:rPr>
          <w:rFonts w:ascii="Calibri" w:hAnsi="Calibri" w:eastAsia="Calibri" w:cs="Calibri"/>
        </w:rPr>
      </w:pPr>
      <w:r w:rsidRPr="6C3ED7A2" w:rsidR="6C6B4D85">
        <w:rPr>
          <w:rFonts w:ascii="Calibri" w:hAnsi="Calibri" w:eastAsia="Calibri" w:cs="Calibri"/>
        </w:rPr>
        <w:t xml:space="preserve">Copies of key licences, </w:t>
      </w:r>
      <w:r w:rsidRPr="6C3ED7A2" w:rsidR="6C6B4D85">
        <w:rPr>
          <w:rFonts w:ascii="Calibri" w:hAnsi="Calibri" w:eastAsia="Calibri" w:cs="Calibri"/>
        </w:rPr>
        <w:t>permissions</w:t>
      </w:r>
      <w:r w:rsidRPr="6C3ED7A2" w:rsidR="6C6B4D85">
        <w:rPr>
          <w:rFonts w:ascii="Calibri" w:hAnsi="Calibri" w:eastAsia="Calibri" w:cs="Calibri"/>
        </w:rPr>
        <w:t xml:space="preserve"> and statutory notices relevant to the event</w:t>
      </w:r>
    </w:p>
    <w:sectPr>
      <w:pgSz w:w="11906" w:h="16838" w:orient="portrait"/>
      <w:pgMar w:top="1440" w:right="1440" w:bottom="1440" w:left="1440" w:header="720" w:footer="720" w:gutter="0"/>
      <w:cols w:space="720"/>
      <w:docGrid w:linePitch="360"/>
      <w:headerReference w:type="default" r:id="R6f12eac6f0c44afe"/>
      <w:footerReference w:type="default" r:id="R9a03571675574a02"/>
      <w:titlePg w:val="1"/>
      <w:headerReference w:type="first" r:id="Rebb47718896442aa"/>
      <w:footerReference w:type="first" r:id="R54cf8750fdd0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0E0B23" w:rsidTr="23563889" w14:paraId="0612A53B">
      <w:trPr>
        <w:trHeight w:val="300"/>
      </w:trPr>
      <w:tc>
        <w:tcPr>
          <w:tcW w:w="3005" w:type="dxa"/>
          <w:tcMar/>
        </w:tcPr>
        <w:p w:rsidR="510E0B23" w:rsidP="510E0B23" w:rsidRDefault="510E0B23" w14:paraId="4BA54A11" w14:textId="3FB24ECC">
          <w:pPr>
            <w:pStyle w:val="Header"/>
            <w:bidi w:val="0"/>
            <w:ind w:left="-115"/>
            <w:jc w:val="left"/>
          </w:pPr>
        </w:p>
      </w:tc>
      <w:tc>
        <w:tcPr>
          <w:tcW w:w="3005" w:type="dxa"/>
          <w:tcMar/>
        </w:tcPr>
        <w:p w:rsidR="510E0B23" w:rsidP="23563889" w:rsidRDefault="510E0B23" w14:paraId="0DDEB1F2" w14:textId="386BFE81">
          <w:pPr>
            <w:pStyle w:val="Header"/>
            <w:bidi w:val="0"/>
            <w:jc w:val="center"/>
            <w:rPr>
              <w:color w:val="A99767"/>
            </w:rPr>
          </w:pPr>
          <w:r w:rsidRPr="23563889">
            <w:rPr>
              <w:color w:val="A99767"/>
            </w:rPr>
            <w:fldChar w:fldCharType="begin"/>
          </w:r>
          <w:r>
            <w:instrText xml:space="preserve">PAGE</w:instrText>
          </w:r>
          <w:r>
            <w:fldChar w:fldCharType="separate"/>
          </w:r>
          <w:r w:rsidRPr="23563889">
            <w:rPr>
              <w:color w:val="A99767"/>
            </w:rPr>
            <w:fldChar w:fldCharType="end"/>
          </w:r>
        </w:p>
      </w:tc>
      <w:tc>
        <w:tcPr>
          <w:tcW w:w="3005" w:type="dxa"/>
          <w:tcMar/>
        </w:tcPr>
        <w:p w:rsidR="510E0B23" w:rsidP="510E0B23" w:rsidRDefault="510E0B23" w14:paraId="39D5B491" w14:textId="33280047">
          <w:pPr>
            <w:pStyle w:val="Header"/>
            <w:bidi w:val="0"/>
            <w:ind w:right="-115"/>
            <w:jc w:val="right"/>
          </w:pPr>
        </w:p>
      </w:tc>
    </w:tr>
  </w:tbl>
  <w:p w:rsidR="510E0B23" w:rsidP="510E0B23" w:rsidRDefault="510E0B23" w14:paraId="4C3880F4" w14:textId="066BD19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3563889" w:rsidTr="23563889" w14:paraId="15255B10">
      <w:trPr>
        <w:trHeight w:val="300"/>
      </w:trPr>
      <w:tc>
        <w:tcPr>
          <w:tcW w:w="3005" w:type="dxa"/>
          <w:tcMar/>
        </w:tcPr>
        <w:p w:rsidR="23563889" w:rsidP="23563889" w:rsidRDefault="23563889" w14:paraId="7AA3AC3C" w14:textId="3520205F">
          <w:pPr>
            <w:pStyle w:val="Header"/>
            <w:bidi w:val="0"/>
            <w:ind w:left="-115"/>
            <w:jc w:val="left"/>
          </w:pPr>
        </w:p>
      </w:tc>
      <w:tc>
        <w:tcPr>
          <w:tcW w:w="3005" w:type="dxa"/>
          <w:tcMar/>
        </w:tcPr>
        <w:p w:rsidR="23563889" w:rsidP="23563889" w:rsidRDefault="23563889" w14:paraId="2552A3C4" w14:textId="259FF4A9">
          <w:pPr>
            <w:pStyle w:val="Header"/>
            <w:bidi w:val="0"/>
            <w:jc w:val="center"/>
          </w:pPr>
        </w:p>
      </w:tc>
      <w:tc>
        <w:tcPr>
          <w:tcW w:w="3005" w:type="dxa"/>
          <w:tcMar/>
        </w:tcPr>
        <w:p w:rsidR="23563889" w:rsidP="23563889" w:rsidRDefault="23563889" w14:paraId="108B63E1" w14:textId="0FBB24B6">
          <w:pPr>
            <w:pStyle w:val="Header"/>
            <w:bidi w:val="0"/>
            <w:ind w:right="-115"/>
            <w:jc w:val="right"/>
          </w:pPr>
        </w:p>
      </w:tc>
    </w:tr>
  </w:tbl>
  <w:p w:rsidR="23563889" w:rsidP="23563889" w:rsidRDefault="23563889" w14:paraId="5CCFA44A" w14:textId="60BF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3005"/>
      <w:gridCol w:w="345"/>
      <w:gridCol w:w="5665"/>
    </w:tblGrid>
    <w:tr w:rsidR="510E0B23" w:rsidTr="23563889" w14:paraId="248A1F62">
      <w:trPr>
        <w:trHeight w:val="300"/>
      </w:trPr>
      <w:tc>
        <w:tcPr>
          <w:tcW w:w="3005" w:type="dxa"/>
          <w:tcMar/>
        </w:tcPr>
        <w:p w:rsidR="510E0B23" w:rsidP="510E0B23" w:rsidRDefault="510E0B23" w14:paraId="5F644D6B" w14:textId="286B4852">
          <w:pPr>
            <w:pStyle w:val="Header"/>
            <w:bidi w:val="0"/>
            <w:ind w:left="-115"/>
            <w:jc w:val="left"/>
          </w:pPr>
        </w:p>
      </w:tc>
      <w:tc>
        <w:tcPr>
          <w:tcW w:w="345" w:type="dxa"/>
          <w:tcMar/>
        </w:tcPr>
        <w:p w:rsidR="510E0B23" w:rsidP="510E0B23" w:rsidRDefault="510E0B23" w14:paraId="44D00C07" w14:textId="3E3AA0D6">
          <w:pPr>
            <w:pStyle w:val="Header"/>
            <w:bidi w:val="0"/>
            <w:jc w:val="center"/>
          </w:pPr>
        </w:p>
      </w:tc>
      <w:tc>
        <w:tcPr>
          <w:tcW w:w="5665" w:type="dxa"/>
          <w:tcMar/>
        </w:tcPr>
        <w:p w:rsidR="510E0B23" w:rsidP="510E0B23" w:rsidRDefault="510E0B23" w14:paraId="60EA16C6" w14:textId="572D1092">
          <w:pPr>
            <w:pStyle w:val="Header"/>
            <w:bidi w:val="0"/>
            <w:ind w:right="-115"/>
            <w:jc w:val="right"/>
          </w:pPr>
        </w:p>
      </w:tc>
    </w:tr>
  </w:tbl>
  <w:p w:rsidR="510E0B23" w:rsidP="510E0B23" w:rsidRDefault="510E0B23" w14:paraId="4385BAD1" w14:textId="43121F4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45"/>
      <w:gridCol w:w="5665"/>
    </w:tblGrid>
    <w:tr w:rsidR="23563889" w:rsidTr="23563889" w14:paraId="71446922">
      <w:trPr>
        <w:trHeight w:val="300"/>
      </w:trPr>
      <w:tc>
        <w:tcPr>
          <w:tcW w:w="3005" w:type="dxa"/>
          <w:tcMar/>
        </w:tcPr>
        <w:p w:rsidR="23563889" w:rsidP="23563889" w:rsidRDefault="23563889" w14:paraId="1FC453A5" w14:textId="5D0FB671">
          <w:pPr>
            <w:pStyle w:val="Header"/>
            <w:bidi w:val="0"/>
            <w:ind w:left="-115"/>
            <w:jc w:val="left"/>
          </w:pPr>
          <w:r w:rsidR="23563889">
            <w:drawing>
              <wp:inline wp14:editId="605611DC" wp14:anchorId="428EFBCC">
                <wp:extent cx="1771650" cy="704850"/>
                <wp:effectExtent l="0" t="0" r="0" b="0"/>
                <wp:docPr id="738301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8301765" name="Picture 7383017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5289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04850"/>
                        </a:xfrm>
                        <a:prstGeom xmlns:a="http://schemas.openxmlformats.org/drawingml/2006/main" prst="rect">
                          <a:avLst xmlns:a="http://schemas.openxmlformats.org/drawingml/2006/main"/>
                        </a:prstGeom>
                      </pic:spPr>
                    </pic:pic>
                  </a:graphicData>
                </a:graphic>
              </wp:inline>
            </w:drawing>
          </w:r>
        </w:p>
      </w:tc>
      <w:tc>
        <w:tcPr>
          <w:tcW w:w="345" w:type="dxa"/>
          <w:tcMar/>
        </w:tcPr>
        <w:p w:rsidR="23563889" w:rsidP="23563889" w:rsidRDefault="23563889" w14:paraId="0D64FDFD" w14:textId="4141DD81">
          <w:pPr>
            <w:pStyle w:val="Header"/>
            <w:bidi w:val="0"/>
            <w:jc w:val="center"/>
          </w:pPr>
        </w:p>
      </w:tc>
      <w:tc>
        <w:tcPr>
          <w:tcW w:w="5665" w:type="dxa"/>
          <w:tcMar/>
        </w:tcPr>
        <w:p w:rsidR="23563889" w:rsidP="23563889" w:rsidRDefault="23563889" w14:paraId="7DDCDCE5" w14:textId="13E51584">
          <w:pPr>
            <w:pStyle w:val="Header"/>
            <w:bidi w:val="0"/>
            <w:ind w:right="-115"/>
            <w:jc w:val="right"/>
          </w:pPr>
          <w:r w:rsidR="23563889">
            <w:drawing>
              <wp:inline wp14:editId="55AA208B" wp14:anchorId="734AFDF9">
                <wp:extent cx="3457575" cy="857250"/>
                <wp:effectExtent l="0" t="0" r="0" b="0"/>
                <wp:docPr id="14844989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4498906" name="Picture 14844989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800600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457575" cy="857250"/>
                        </a:xfrm>
                        <a:prstGeom xmlns:a="http://schemas.openxmlformats.org/drawingml/2006/main" prst="rect">
                          <a:avLst xmlns:a="http://schemas.openxmlformats.org/drawingml/2006/main"/>
                        </a:prstGeom>
                      </pic:spPr>
                    </pic:pic>
                  </a:graphicData>
                </a:graphic>
              </wp:inline>
            </w:drawing>
          </w:r>
        </w:p>
      </w:tc>
    </w:tr>
  </w:tbl>
  <w:p w:rsidR="23563889" w:rsidP="23563889" w:rsidRDefault="23563889" w14:paraId="4A9BDA14" w14:textId="332EB245">
    <w:pPr>
      <w:pStyle w:val="Header"/>
      <w:bidi w:val="0"/>
    </w:pPr>
  </w:p>
</w:hdr>
</file>

<file path=word/intelligence2.xml><?xml version="1.0" encoding="utf-8"?>
<int2:intelligence xmlns:int2="http://schemas.microsoft.com/office/intelligence/2020/intelligence">
  <int2:observations>
    <int2:bookmark int2:bookmarkName="_Int_dH8m42ow" int2:invalidationBookmarkName="" int2:hashCode="zNNYP/4totNjnP" int2:id="4Bm9N7UZ">
      <int2:state int2:type="gram" int2:value="Rejected"/>
    </int2:bookmark>
    <int2:bookmark int2:bookmarkName="_Int_PbsO9G60" int2:invalidationBookmarkName="" int2:hashCode="zNNYP/4totNjnP" int2:id="cSUXKnZD">
      <int2:state int2:type="gram" int2:value="Rejected"/>
    </int2:bookmark>
    <int2:bookmark int2:bookmarkName="_Int_Wi2THYZz" int2:invalidationBookmarkName="" int2:hashCode="dNXZ3DnA4X9DdG" int2:id="b3n02UqH">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6e4c6d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abc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5d54c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268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34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3b7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3B57A"/>
    <w:rsid w:val="01284825"/>
    <w:rsid w:val="019CE7FB"/>
    <w:rsid w:val="02F2079D"/>
    <w:rsid w:val="0313EBF6"/>
    <w:rsid w:val="033E19F4"/>
    <w:rsid w:val="034EE016"/>
    <w:rsid w:val="04C829F4"/>
    <w:rsid w:val="087045EE"/>
    <w:rsid w:val="08A5A85F"/>
    <w:rsid w:val="09A36E07"/>
    <w:rsid w:val="0AD0052B"/>
    <w:rsid w:val="102E0412"/>
    <w:rsid w:val="10D822EA"/>
    <w:rsid w:val="110A76C2"/>
    <w:rsid w:val="122DA425"/>
    <w:rsid w:val="1358D61E"/>
    <w:rsid w:val="15D75632"/>
    <w:rsid w:val="19190368"/>
    <w:rsid w:val="1C5C0B9D"/>
    <w:rsid w:val="1DC94D34"/>
    <w:rsid w:val="1F85CE9C"/>
    <w:rsid w:val="1FB6591D"/>
    <w:rsid w:val="21DD5788"/>
    <w:rsid w:val="23563889"/>
    <w:rsid w:val="243230BA"/>
    <w:rsid w:val="24505004"/>
    <w:rsid w:val="256CE3A9"/>
    <w:rsid w:val="2704CD19"/>
    <w:rsid w:val="27D65674"/>
    <w:rsid w:val="2982F583"/>
    <w:rsid w:val="29A1AF07"/>
    <w:rsid w:val="2C1CA1D5"/>
    <w:rsid w:val="2C92641B"/>
    <w:rsid w:val="2C9D8058"/>
    <w:rsid w:val="2FC15635"/>
    <w:rsid w:val="306E611B"/>
    <w:rsid w:val="30F5750F"/>
    <w:rsid w:val="318D51CE"/>
    <w:rsid w:val="37311C39"/>
    <w:rsid w:val="38142D97"/>
    <w:rsid w:val="38D8B563"/>
    <w:rsid w:val="3948E55C"/>
    <w:rsid w:val="3AD3B57A"/>
    <w:rsid w:val="3CB0AA06"/>
    <w:rsid w:val="3D8661FC"/>
    <w:rsid w:val="3DE85138"/>
    <w:rsid w:val="3EE4E83D"/>
    <w:rsid w:val="3F662D9C"/>
    <w:rsid w:val="40820AA6"/>
    <w:rsid w:val="41076D52"/>
    <w:rsid w:val="41B93775"/>
    <w:rsid w:val="42C684F1"/>
    <w:rsid w:val="437D9B84"/>
    <w:rsid w:val="4489156F"/>
    <w:rsid w:val="455D694F"/>
    <w:rsid w:val="464AF77B"/>
    <w:rsid w:val="4AD1B652"/>
    <w:rsid w:val="4C8334A4"/>
    <w:rsid w:val="4DFE055B"/>
    <w:rsid w:val="4E2AF763"/>
    <w:rsid w:val="510E0B23"/>
    <w:rsid w:val="51AE7089"/>
    <w:rsid w:val="520C993E"/>
    <w:rsid w:val="5210696E"/>
    <w:rsid w:val="523F63F5"/>
    <w:rsid w:val="566ACFEA"/>
    <w:rsid w:val="57AACBFC"/>
    <w:rsid w:val="58C03E86"/>
    <w:rsid w:val="591B3072"/>
    <w:rsid w:val="592A9406"/>
    <w:rsid w:val="5A1729E9"/>
    <w:rsid w:val="5A823508"/>
    <w:rsid w:val="5AA4DE51"/>
    <w:rsid w:val="5B183E28"/>
    <w:rsid w:val="5C9D0EC1"/>
    <w:rsid w:val="5F32252C"/>
    <w:rsid w:val="61785E10"/>
    <w:rsid w:val="62CD10BF"/>
    <w:rsid w:val="636AE070"/>
    <w:rsid w:val="63908933"/>
    <w:rsid w:val="648CB004"/>
    <w:rsid w:val="6628A72C"/>
    <w:rsid w:val="66CF806D"/>
    <w:rsid w:val="679CD1DA"/>
    <w:rsid w:val="68D1E672"/>
    <w:rsid w:val="6A15AFB2"/>
    <w:rsid w:val="6C3ED7A2"/>
    <w:rsid w:val="6C6B4D85"/>
    <w:rsid w:val="6C8592B6"/>
    <w:rsid w:val="6D380D20"/>
    <w:rsid w:val="6E67AC16"/>
    <w:rsid w:val="6EA0709B"/>
    <w:rsid w:val="6F3F7173"/>
    <w:rsid w:val="6FD0BF9C"/>
    <w:rsid w:val="70329AB0"/>
    <w:rsid w:val="71C17014"/>
    <w:rsid w:val="71E180E2"/>
    <w:rsid w:val="72DA65F2"/>
    <w:rsid w:val="73108D7D"/>
    <w:rsid w:val="743140C8"/>
    <w:rsid w:val="76F48504"/>
    <w:rsid w:val="778E3EDC"/>
    <w:rsid w:val="78DBBD42"/>
    <w:rsid w:val="792FAA02"/>
    <w:rsid w:val="793F28CB"/>
    <w:rsid w:val="798888BF"/>
    <w:rsid w:val="7D092109"/>
    <w:rsid w:val="7D5BAD44"/>
    <w:rsid w:val="7E30529F"/>
    <w:rsid w:val="7E40FCB8"/>
    <w:rsid w:val="7F5FC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57A"/>
  <w15:chartTrackingRefBased/>
  <w15:docId w15:val="{07201973-086A-49A3-A4B0-4CCCACA1E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0E0B23"/>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0E0B23"/>
    <w:pPr>
      <w:numPr>
        <w:ilvl w:val="0"/>
        <w:numId w:val="2"/>
      </w:numPr>
      <w:spacing/>
      <w:ind w:left="720"/>
      <w:contextualSpacing/>
    </w:pPr>
  </w:style>
  <w:style w:type="paragraph" w:styleId="Heading1">
    <w:uiPriority w:val="9"/>
    <w:name w:val="heading 1"/>
    <w:basedOn w:val="Normal"/>
    <w:next w:val="Normal"/>
    <w:qFormat/>
    <w:rsid w:val="510E0B23"/>
    <w:rPr>
      <w:b w:val="1"/>
      <w:bCs w:val="1"/>
      <w:color w:val="A99767"/>
      <w:sz w:val="32"/>
      <w:szCs w:val="32"/>
    </w:rPr>
  </w:style>
  <w:style w:type="paragraph" w:styleId="Heading2">
    <w:uiPriority w:val="9"/>
    <w:name w:val="heading 2"/>
    <w:basedOn w:val="Normal"/>
    <w:next w:val="Normal"/>
    <w:unhideWhenUsed/>
    <w:qFormat/>
    <w:rsid w:val="510E0B23"/>
    <w:rPr>
      <w:rFonts w:ascii="Aptos Display" w:hAnsi="Aptos Display" w:eastAsia="" w:cs=""/>
      <w:b w:val="1"/>
      <w:bCs w:val="1"/>
      <w:color w:val="155B81"/>
      <w:sz w:val="28"/>
      <w:szCs w:val="28"/>
    </w:rPr>
  </w:style>
  <w:style w:type="paragraph" w:styleId="Heading3">
    <w:uiPriority w:val="9"/>
    <w:name w:val="heading 3"/>
    <w:basedOn w:val="Normal"/>
    <w:next w:val="Normal"/>
    <w:unhideWhenUsed/>
    <w:qFormat/>
    <w:rsid w:val="510E0B23"/>
    <w:rPr>
      <w:rFonts w:eastAsia="" w:cs=""/>
      <w:i w:val="0"/>
      <w:iCs w:val="0"/>
      <w:color w:val="A99767"/>
      <w:u w:val="single"/>
    </w:rPr>
  </w:style>
  <w:style w:type="paragraph" w:styleId="Heading4">
    <w:uiPriority w:val="9"/>
    <w:name w:val="heading 4"/>
    <w:basedOn w:val="Normal"/>
    <w:next w:val="Normal"/>
    <w:unhideWhenUsed/>
    <w:qFormat/>
    <w:rsid w:val="510E0B23"/>
    <w:rPr>
      <w:rFonts w:eastAsia="" w:cs=""/>
      <w:i w:val="1"/>
      <w:iCs w:val="1"/>
      <w:color w:val="155B81"/>
    </w:rPr>
  </w:style>
  <w:style w:type="paragraph" w:styleId="Header">
    <w:uiPriority w:val="99"/>
    <w:name w:val="header"/>
    <w:basedOn w:val="Normal"/>
    <w:unhideWhenUsed/>
    <w:rsid w:val="510E0B23"/>
    <w:pPr>
      <w:tabs>
        <w:tab w:val="center" w:leader="none" w:pos="4680"/>
        <w:tab w:val="right" w:leader="none" w:pos="9360"/>
      </w:tabs>
      <w:spacing w:after="0"/>
    </w:pPr>
  </w:style>
  <w:style w:type="paragraph" w:styleId="Footer">
    <w:uiPriority w:val="99"/>
    <w:name w:val="footer"/>
    <w:basedOn w:val="Normal"/>
    <w:unhideWhenUsed/>
    <w:rsid w:val="510E0B2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f12eac6f0c44afe" /><Relationship Type="http://schemas.openxmlformats.org/officeDocument/2006/relationships/footer" Target="/word/footer.xml" Id="R9a03571675574a02" /><Relationship Type="http://schemas.openxmlformats.org/officeDocument/2006/relationships/numbering" Target="/word/numbering.xml" Id="Rba0e49c4bf65448e" /><Relationship Type="http://schemas.openxmlformats.org/officeDocument/2006/relationships/header" Target="/word/header2.xml" Id="Rebb47718896442aa" /><Relationship Type="http://schemas.openxmlformats.org/officeDocument/2006/relationships/footer" Target="/word/footer2.xml" Id="R54cf8750fdd04338" /><Relationship Type="http://schemas.microsoft.com/office/2020/10/relationships/intelligence" Target="/word/intelligence2.xml" Id="R88f8e01981c94d60" /></Relationships>
</file>

<file path=word/_rels/header2.xml.rels>&#65279;<?xml version="1.0" encoding="utf-8"?><Relationships xmlns="http://schemas.openxmlformats.org/package/2006/relationships"><Relationship Type="http://schemas.openxmlformats.org/officeDocument/2006/relationships/image" Target="/media/image2.png" Id="rId715289889" /><Relationship Type="http://schemas.openxmlformats.org/officeDocument/2006/relationships/image" Target="/media/image3.png" Id="rId1980060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Keane</dc:creator>
  <keywords/>
  <dc:description/>
  <lastModifiedBy>Sarah Keane</lastModifiedBy>
  <revision>5</revision>
  <dcterms:created xsi:type="dcterms:W3CDTF">2026-02-18T15:41:31.7992343Z</dcterms:created>
  <dcterms:modified xsi:type="dcterms:W3CDTF">2026-02-18T17:10:59.2447616Z</dcterms:modified>
</coreProperties>
</file>