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3563889" w:rsidP="0A9C722D" w:rsidRDefault="23563889" w14:paraId="5F123042" w14:textId="031CACAE">
      <w:pPr>
        <w:pStyle w:val="Heading1"/>
        <w:rPr>
          <w:rFonts w:ascii="Calibri" w:hAnsi="Calibri" w:eastAsia="Calibri" w:cs="Calibri"/>
        </w:rPr>
      </w:pPr>
      <w:r w:rsidR="1BCBFD8A">
        <w:rPr/>
        <w:t xml:space="preserve">Appendix 10: Water </w:t>
      </w:r>
      <w:r w:rsidR="223B31EE">
        <w:rPr/>
        <w:t>s</w:t>
      </w:r>
      <w:r w:rsidR="1BCBFD8A">
        <w:rPr/>
        <w:t xml:space="preserve">afety </w:t>
      </w:r>
      <w:r w:rsidR="50D13DBC">
        <w:rPr/>
        <w:t>g</w:t>
      </w:r>
      <w:r w:rsidR="1BCBFD8A">
        <w:rPr/>
        <w:t>uidelines</w:t>
      </w:r>
    </w:p>
    <w:p w:rsidR="23563889" w:rsidP="0A9C722D" w:rsidRDefault="23563889" w14:paraId="0CF96C7A" w14:textId="20B83925">
      <w:pPr>
        <w:pStyle w:val="Heading2"/>
      </w:pPr>
      <w:r w:rsidR="1BCBFD8A">
        <w:rPr/>
        <w:t>Introduction</w:t>
      </w:r>
    </w:p>
    <w:p w:rsidR="23563889" w:rsidP="23563889" w:rsidRDefault="23563889" w14:paraId="731C679E" w14:textId="654DA272">
      <w:pPr>
        <w:pStyle w:val="Normal"/>
      </w:pPr>
      <w:r w:rsidRPr="0A9C722D" w:rsidR="1BCBFD8A">
        <w:rPr>
          <w:rFonts w:ascii="Calibri" w:hAnsi="Calibri" w:eastAsia="Calibri" w:cs="Calibri"/>
        </w:rPr>
        <w:t>This appendix provides guidance on water safety at GAA venues, covering drinking water provision, water quality management, and prevention of waterborne illness. Ground Management must comply with applicable drinking water regulations and health and safety legislation.</w:t>
      </w:r>
    </w:p>
    <w:p w:rsidR="23563889" w:rsidP="0A9C722D" w:rsidRDefault="23563889" w14:paraId="5A024000" w14:textId="6FF82773">
      <w:pPr>
        <w:pStyle w:val="Heading2"/>
      </w:pPr>
      <w:r w:rsidR="1BCBFD8A">
        <w:rPr/>
        <w:t xml:space="preserve"> </w:t>
      </w:r>
      <w:r w:rsidR="1BCBFD8A">
        <w:rPr/>
        <w:t>1. Legal Framework</w:t>
      </w:r>
    </w:p>
    <w:p w:rsidR="23563889" w:rsidP="23563889" w:rsidRDefault="23563889" w14:paraId="4843F65A" w14:textId="53DCBEE2">
      <w:pPr>
        <w:pStyle w:val="Normal"/>
      </w:pPr>
      <w:r w:rsidRPr="0A9C722D" w:rsidR="1BCBFD8A">
        <w:rPr>
          <w:rFonts w:ascii="Calibri" w:hAnsi="Calibri" w:eastAsia="Calibri" w:cs="Calibri"/>
        </w:rPr>
        <w:t>Applicable legislation:</w:t>
      </w:r>
    </w:p>
    <w:p w:rsidR="23563889" w:rsidP="0A9C722D" w:rsidRDefault="23563889" w14:paraId="10DEC950" w14:textId="1AE9377C">
      <w:pPr>
        <w:pStyle w:val="ListParagraph"/>
        <w:rPr>
          <w:rFonts w:ascii="Calibri" w:hAnsi="Calibri" w:eastAsia="Calibri" w:cs="Calibri"/>
        </w:rPr>
      </w:pPr>
      <w:r w:rsidRPr="0A9C722D" w:rsidR="1BCBFD8A">
        <w:rPr>
          <w:rFonts w:ascii="Calibri" w:hAnsi="Calibri" w:eastAsia="Calibri" w:cs="Calibri"/>
        </w:rPr>
        <w:t>European Union (Drinking Water) Regulations 2023 (S.I. No. 99/2023)</w:t>
      </w:r>
    </w:p>
    <w:p w:rsidR="23563889" w:rsidP="0A9C722D" w:rsidRDefault="23563889" w14:paraId="0C231899" w14:textId="3EF4BD81">
      <w:pPr>
        <w:pStyle w:val="ListParagraph"/>
        <w:rPr>
          <w:rFonts w:ascii="Calibri" w:hAnsi="Calibri" w:eastAsia="Calibri" w:cs="Calibri"/>
        </w:rPr>
      </w:pPr>
      <w:r w:rsidRPr="0A9C722D" w:rsidR="1BCBFD8A">
        <w:rPr>
          <w:rFonts w:ascii="Calibri" w:hAnsi="Calibri" w:eastAsia="Calibri" w:cs="Calibri"/>
        </w:rPr>
        <w:t xml:space="preserve">Safety, </w:t>
      </w:r>
      <w:r w:rsidRPr="0A9C722D" w:rsidR="1BCBFD8A">
        <w:rPr>
          <w:rFonts w:ascii="Calibri" w:hAnsi="Calibri" w:eastAsia="Calibri" w:cs="Calibri"/>
        </w:rPr>
        <w:t>Health</w:t>
      </w:r>
      <w:r w:rsidRPr="0A9C722D" w:rsidR="1BCBFD8A">
        <w:rPr>
          <w:rFonts w:ascii="Calibri" w:hAnsi="Calibri" w:eastAsia="Calibri" w:cs="Calibri"/>
        </w:rPr>
        <w:t xml:space="preserve"> and Welfare at Work Act 2005</w:t>
      </w:r>
    </w:p>
    <w:p w:rsidR="23563889" w:rsidP="23563889" w:rsidRDefault="23563889" w14:paraId="19B468A4" w14:textId="1DEB3804">
      <w:pPr>
        <w:pStyle w:val="Normal"/>
      </w:pPr>
      <w:r w:rsidRPr="0A9C722D" w:rsidR="1BCBFD8A">
        <w:rPr>
          <w:rFonts w:ascii="Calibri" w:hAnsi="Calibri" w:eastAsia="Calibri" w:cs="Calibri"/>
        </w:rPr>
        <w:t>National Guidelines for the Control of Legionellosis in Ireland (2009), Health Protection Surveillance Centre (HPSC)</w:t>
      </w:r>
      <w:r w:rsidRPr="0A9C722D" w:rsidR="1BCBFD8A">
        <w:rPr>
          <w:rFonts w:ascii="Calibri" w:hAnsi="Calibri" w:eastAsia="Calibri" w:cs="Calibri"/>
        </w:rPr>
        <w:t xml:space="preserve"> </w:t>
      </w:r>
    </w:p>
    <w:p w:rsidR="23563889" w:rsidP="23563889" w:rsidRDefault="23563889" w14:paraId="0D1CF83B" w14:textId="45FCE50B">
      <w:pPr>
        <w:pStyle w:val="Normal"/>
      </w:pPr>
      <w:r w:rsidRPr="0A9C722D" w:rsidR="1BCBFD8A">
        <w:rPr>
          <w:rFonts w:ascii="Calibri" w:hAnsi="Calibri" w:eastAsia="Calibri" w:cs="Calibri"/>
        </w:rPr>
        <w:t>In the North:</w:t>
      </w:r>
    </w:p>
    <w:p w:rsidR="23563889" w:rsidP="0A9C722D" w:rsidRDefault="23563889" w14:paraId="2FF9B750" w14:textId="767AB722">
      <w:pPr>
        <w:pStyle w:val="ListParagraph"/>
        <w:rPr>
          <w:rFonts w:ascii="Calibri" w:hAnsi="Calibri" w:eastAsia="Calibri" w:cs="Calibri"/>
        </w:rPr>
      </w:pPr>
      <w:r w:rsidRPr="0A9C722D" w:rsidR="1BCBFD8A">
        <w:rPr>
          <w:rFonts w:ascii="Calibri" w:hAnsi="Calibri" w:eastAsia="Calibri" w:cs="Calibri"/>
        </w:rPr>
        <w:t>Water Supply (Water Quality) Regulations (Northern Ireland) 2017</w:t>
      </w:r>
    </w:p>
    <w:p w:rsidR="23563889" w:rsidP="0A9C722D" w:rsidRDefault="23563889" w14:paraId="019BF4CF" w14:textId="7FF1279C">
      <w:pPr>
        <w:pStyle w:val="ListParagraph"/>
        <w:rPr>
          <w:rFonts w:ascii="Calibri" w:hAnsi="Calibri" w:eastAsia="Calibri" w:cs="Calibri"/>
        </w:rPr>
      </w:pPr>
      <w:r w:rsidRPr="0A9C722D" w:rsidR="1BCBFD8A">
        <w:rPr>
          <w:rFonts w:ascii="Calibri" w:hAnsi="Calibri" w:eastAsia="Calibri" w:cs="Calibri"/>
        </w:rPr>
        <w:t>Health and Safety at Work (Northern Ireland) Order 1978</w:t>
      </w:r>
    </w:p>
    <w:p w:rsidR="23563889" w:rsidP="0A9C722D" w:rsidRDefault="23563889" w14:paraId="16285E78" w14:textId="35FC9920">
      <w:pPr>
        <w:pStyle w:val="ListParagraph"/>
        <w:rPr>
          <w:rFonts w:ascii="Calibri" w:hAnsi="Calibri" w:eastAsia="Calibri" w:cs="Calibri"/>
        </w:rPr>
      </w:pPr>
      <w:r w:rsidRPr="0A9C722D" w:rsidR="1BCBFD8A">
        <w:rPr>
          <w:rFonts w:ascii="Calibri" w:hAnsi="Calibri" w:eastAsia="Calibri" w:cs="Calibri"/>
        </w:rPr>
        <w:t>HSE L8 ACOP: Legionnaires' disease – The control of Legionella bacteria in water systems</w:t>
      </w:r>
    </w:p>
    <w:p w:rsidR="23563889" w:rsidP="0A9C722D" w:rsidRDefault="23563889" w14:paraId="0EF9533C" w14:textId="64104A57">
      <w:pPr>
        <w:pStyle w:val="Heading2"/>
      </w:pPr>
      <w:r w:rsidR="1BCBFD8A">
        <w:rPr/>
        <w:t>2. Drinking Water Provision</w:t>
      </w:r>
    </w:p>
    <w:p w:rsidR="23563889" w:rsidP="0A9C722D" w:rsidRDefault="23563889" w14:paraId="61CF1135" w14:textId="02546827">
      <w:pPr>
        <w:pStyle w:val="Heading3"/>
      </w:pPr>
      <w:r w:rsidR="1BCBFD8A">
        <w:rPr/>
        <w:t>2.1 Water Points</w:t>
      </w:r>
    </w:p>
    <w:p w:rsidR="23563889" w:rsidP="23563889" w:rsidRDefault="23563889" w14:paraId="134D8168" w14:textId="2F2D061A">
      <w:pPr>
        <w:pStyle w:val="Normal"/>
      </w:pPr>
      <w:r w:rsidRPr="0A9C722D" w:rsidR="1BCBFD8A">
        <w:rPr>
          <w:rFonts w:ascii="Calibri" w:hAnsi="Calibri" w:eastAsia="Calibri" w:cs="Calibri"/>
        </w:rPr>
        <w:t>A minimum of one drinking point per 1,000 persons is recommended. Water points should be conveniently accessible, clearly signposted, and positioned away from toilet facilities.</w:t>
      </w:r>
    </w:p>
    <w:p w:rsidR="23563889" w:rsidP="0A9C722D" w:rsidRDefault="23563889" w14:paraId="64316105" w14:textId="265C1E59">
      <w:pPr>
        <w:pStyle w:val="Heading3"/>
      </w:pPr>
      <w:r w:rsidR="1BCBFD8A">
        <w:rPr/>
        <w:t>2.2 Water Source</w:t>
      </w:r>
    </w:p>
    <w:p w:rsidR="23563889" w:rsidP="23563889" w:rsidRDefault="23563889" w14:paraId="73E45E97" w14:textId="5ECBAC86">
      <w:pPr>
        <w:pStyle w:val="Normal"/>
      </w:pPr>
      <w:r w:rsidRPr="0A9C722D" w:rsidR="1BCBFD8A">
        <w:rPr>
          <w:rFonts w:ascii="Calibri" w:hAnsi="Calibri" w:eastAsia="Calibri" w:cs="Calibri"/>
        </w:rPr>
        <w:t xml:space="preserve">Drinking water should be from the mains supply. Where mains water is unavailable or continuity is uncertain, stored water may be used if properly protected, supervised, and sampled for potability. </w:t>
      </w:r>
    </w:p>
    <w:p w:rsidR="23563889" w:rsidP="0A9C722D" w:rsidRDefault="23563889" w14:paraId="38D2D576" w14:textId="3C83214D">
      <w:pPr>
        <w:pStyle w:val="Normal"/>
        <w:rPr>
          <w:rFonts w:ascii="Calibri" w:hAnsi="Calibri" w:eastAsia="Calibri" w:cs="Calibri"/>
        </w:rPr>
      </w:pPr>
      <w:r w:rsidRPr="0A9C722D" w:rsidR="63239CA0">
        <w:rPr>
          <w:rFonts w:ascii="Calibri" w:hAnsi="Calibri" w:eastAsia="Calibri" w:cs="Calibri"/>
        </w:rPr>
        <w:t xml:space="preserve">- </w:t>
      </w:r>
      <w:r w:rsidRPr="0A9C722D" w:rsidR="1BCBFD8A">
        <w:rPr>
          <w:rFonts w:ascii="Calibri" w:hAnsi="Calibri" w:eastAsia="Calibri" w:cs="Calibri"/>
        </w:rPr>
        <w:t>Minimum stored water: 4.5 litres per person per day.</w:t>
      </w:r>
    </w:p>
    <w:p w:rsidR="23563889" w:rsidP="0A9C722D" w:rsidRDefault="23563889" w14:paraId="1BA62D4D" w14:textId="5B0D8159">
      <w:pPr>
        <w:pStyle w:val="Heading3"/>
      </w:pPr>
      <w:r w:rsidR="1BCBFD8A">
        <w:rPr/>
        <w:t>2.3 Dispensing Facilities</w:t>
      </w:r>
    </w:p>
    <w:p w:rsidR="23563889" w:rsidP="23563889" w:rsidRDefault="23563889" w14:paraId="15956607" w14:textId="5252760F">
      <w:pPr>
        <w:pStyle w:val="Normal"/>
      </w:pPr>
      <w:r w:rsidRPr="0A9C722D" w:rsidR="1BCBFD8A">
        <w:rPr>
          <w:rFonts w:ascii="Calibri" w:hAnsi="Calibri" w:eastAsia="Calibri" w:cs="Calibri"/>
        </w:rPr>
        <w:t>Water should be dispensed through standpipes with spring-loaded taps, adequate waste drainage, and suitable non-slip surfaces.</w:t>
      </w:r>
    </w:p>
    <w:p w:rsidR="23563889" w:rsidP="23563889" w:rsidRDefault="23563889" w14:paraId="7851615D" w14:textId="04374F97">
      <w:pPr>
        <w:pStyle w:val="Normal"/>
      </w:pPr>
      <w:r w:rsidRPr="0A9C722D" w:rsidR="1BCBFD8A">
        <w:rPr>
          <w:rFonts w:ascii="Calibri" w:hAnsi="Calibri" w:eastAsia="Calibri" w:cs="Calibri"/>
        </w:rPr>
        <w:t xml:space="preserve"> </w:t>
      </w:r>
    </w:p>
    <w:p w:rsidR="23563889" w:rsidP="0A9C722D" w:rsidRDefault="23563889" w14:paraId="70081173" w14:textId="5BBD879B">
      <w:pPr>
        <w:pStyle w:val="Heading2"/>
      </w:pPr>
      <w:r w:rsidR="1BCBFD8A">
        <w:rPr/>
        <w:t>3. Water Quality</w:t>
      </w:r>
    </w:p>
    <w:p w:rsidR="23563889" w:rsidP="0A9C722D" w:rsidRDefault="23563889" w14:paraId="64F79FC7" w14:textId="5E4B4780">
      <w:pPr>
        <w:pStyle w:val="Heading3"/>
      </w:pPr>
      <w:r w:rsidR="1BCBFD8A">
        <w:rPr/>
        <w:t>3.1 Testing and Monitoring</w:t>
      </w:r>
    </w:p>
    <w:p w:rsidR="23563889" w:rsidP="23563889" w:rsidRDefault="23563889" w14:paraId="7300E870" w14:textId="24BA3A07">
      <w:pPr>
        <w:pStyle w:val="Normal"/>
      </w:pPr>
      <w:r w:rsidRPr="0A9C722D" w:rsidR="1BCBFD8A">
        <w:rPr>
          <w:rFonts w:ascii="Calibri" w:hAnsi="Calibri" w:eastAsia="Calibri" w:cs="Calibri"/>
        </w:rPr>
        <w:t xml:space="preserve">Ground Management should ensure regular water quality testing </w:t>
      </w:r>
      <w:r w:rsidRPr="0A9C722D" w:rsidR="1BCBFD8A">
        <w:rPr>
          <w:rFonts w:ascii="Calibri" w:hAnsi="Calibri" w:eastAsia="Calibri" w:cs="Calibri"/>
        </w:rPr>
        <w:t>in accordance with</w:t>
      </w:r>
      <w:r w:rsidRPr="0A9C722D" w:rsidR="1BCBFD8A">
        <w:rPr>
          <w:rFonts w:ascii="Calibri" w:hAnsi="Calibri" w:eastAsia="Calibri" w:cs="Calibri"/>
        </w:rPr>
        <w:t xml:space="preserve"> EU Drinking Water Regulations 2023 (S.I. No. 99/2023). In the North, </w:t>
      </w:r>
      <w:r w:rsidRPr="0A9C722D" w:rsidR="1BCBFD8A">
        <w:rPr>
          <w:rFonts w:ascii="Calibri" w:hAnsi="Calibri" w:eastAsia="Calibri" w:cs="Calibri"/>
        </w:rPr>
        <w:t>comply with</w:t>
      </w:r>
      <w:r w:rsidRPr="0A9C722D" w:rsidR="1BCBFD8A">
        <w:rPr>
          <w:rFonts w:ascii="Calibri" w:hAnsi="Calibri" w:eastAsia="Calibri" w:cs="Calibri"/>
        </w:rPr>
        <w:t xml:space="preserve"> Water Supply (Water Quality) Regulations (NI) 2017.</w:t>
      </w:r>
    </w:p>
    <w:p w:rsidR="23563889" w:rsidP="23563889" w:rsidRDefault="23563889" w14:paraId="067852B8" w14:textId="17180751">
      <w:pPr>
        <w:pStyle w:val="Normal"/>
      </w:pPr>
      <w:r w:rsidRPr="0A9C722D" w:rsidR="1BCBFD8A">
        <w:rPr>
          <w:rFonts w:ascii="Calibri" w:hAnsi="Calibri" w:eastAsia="Calibri" w:cs="Calibri"/>
        </w:rPr>
        <w:t>Maintain records of water quality test results, sampling dates and locations, remedial actions, and tank inspection schedules.</w:t>
      </w:r>
    </w:p>
    <w:p w:rsidR="23563889" w:rsidP="0A9C722D" w:rsidRDefault="23563889" w14:paraId="0806BC3C" w14:textId="0E3E929F">
      <w:pPr>
        <w:pStyle w:val="Heading2"/>
      </w:pPr>
      <w:r w:rsidR="1BCBFD8A">
        <w:rPr/>
        <w:t>4. Legionella Control</w:t>
      </w:r>
    </w:p>
    <w:p w:rsidR="23563889" w:rsidP="23563889" w:rsidRDefault="23563889" w14:paraId="3AE67182" w14:textId="7F3A549E">
      <w:pPr>
        <w:pStyle w:val="Normal"/>
      </w:pPr>
      <w:r w:rsidRPr="0A9C722D" w:rsidR="1BCBFD8A">
        <w:rPr>
          <w:rFonts w:ascii="Calibri" w:hAnsi="Calibri" w:eastAsia="Calibri" w:cs="Calibri"/>
        </w:rPr>
        <w:t>Legionella bacteria can multiply in water systems and cause serious respiratory illness.</w:t>
      </w:r>
      <w:r w:rsidRPr="0A9C722D" w:rsidR="48F68082">
        <w:rPr>
          <w:rFonts w:ascii="Calibri" w:hAnsi="Calibri" w:eastAsia="Calibri" w:cs="Calibri"/>
        </w:rPr>
        <w:t xml:space="preserve"> </w:t>
      </w:r>
      <w:r w:rsidRPr="0A9C722D" w:rsidR="1BCBFD8A">
        <w:rPr>
          <w:rFonts w:ascii="Calibri" w:hAnsi="Calibri" w:eastAsia="Calibri" w:cs="Calibri"/>
        </w:rPr>
        <w:t>Ground Management must assess and control Legionella risks.</w:t>
      </w:r>
    </w:p>
    <w:p w:rsidR="23563889" w:rsidP="0A9C722D" w:rsidRDefault="23563889" w14:paraId="174261F9" w14:textId="5C58F8E1">
      <w:pPr>
        <w:pStyle w:val="Heading3"/>
      </w:pPr>
      <w:r w:rsidR="1BCBFD8A">
        <w:rPr/>
        <w:t>4.1 Risk Assessment</w:t>
      </w:r>
    </w:p>
    <w:p w:rsidR="23563889" w:rsidP="23563889" w:rsidRDefault="23563889" w14:paraId="4A03044E" w14:textId="0764C851">
      <w:pPr>
        <w:pStyle w:val="Normal"/>
      </w:pPr>
      <w:r w:rsidRPr="0A9C722D" w:rsidR="1BCBFD8A">
        <w:rPr>
          <w:rFonts w:ascii="Calibri" w:hAnsi="Calibri" w:eastAsia="Calibri" w:cs="Calibri"/>
        </w:rPr>
        <w:t xml:space="preserve">A competent person should conduct a Legionella risk assessment for all water systems, including hot and </w:t>
      </w:r>
      <w:r w:rsidRPr="0A9C722D" w:rsidR="1BCBFD8A">
        <w:rPr>
          <w:rFonts w:ascii="Calibri" w:hAnsi="Calibri" w:eastAsia="Calibri" w:cs="Calibri"/>
        </w:rPr>
        <w:t>cold water</w:t>
      </w:r>
      <w:r w:rsidRPr="0A9C722D" w:rsidR="1BCBFD8A">
        <w:rPr>
          <w:rFonts w:ascii="Calibri" w:hAnsi="Calibri" w:eastAsia="Calibri" w:cs="Calibri"/>
        </w:rPr>
        <w:t xml:space="preserve">, showers, cooling towers, and water features. The assessment should </w:t>
      </w:r>
      <w:r w:rsidRPr="0A9C722D" w:rsidR="1BCBFD8A">
        <w:rPr>
          <w:rFonts w:ascii="Calibri" w:hAnsi="Calibri" w:eastAsia="Calibri" w:cs="Calibri"/>
        </w:rPr>
        <w:t>identify</w:t>
      </w:r>
      <w:r w:rsidRPr="0A9C722D" w:rsidR="1BCBFD8A">
        <w:rPr>
          <w:rFonts w:ascii="Calibri" w:hAnsi="Calibri" w:eastAsia="Calibri" w:cs="Calibri"/>
        </w:rPr>
        <w:t xml:space="preserve"> sources of risk, people at risk, and </w:t>
      </w:r>
      <w:r w:rsidRPr="0A9C722D" w:rsidR="1BCBFD8A">
        <w:rPr>
          <w:rFonts w:ascii="Calibri" w:hAnsi="Calibri" w:eastAsia="Calibri" w:cs="Calibri"/>
        </w:rPr>
        <w:t>required</w:t>
      </w:r>
      <w:r w:rsidRPr="0A9C722D" w:rsidR="1BCBFD8A">
        <w:rPr>
          <w:rFonts w:ascii="Calibri" w:hAnsi="Calibri" w:eastAsia="Calibri" w:cs="Calibri"/>
        </w:rPr>
        <w:t xml:space="preserve"> control measures.</w:t>
      </w:r>
    </w:p>
    <w:p w:rsidR="23563889" w:rsidP="0A9C722D" w:rsidRDefault="23563889" w14:paraId="14CA6BB4" w14:textId="7C28EC78">
      <w:pPr>
        <w:pStyle w:val="Heading2"/>
      </w:pPr>
      <w:r w:rsidR="1BCBFD8A">
        <w:rPr/>
        <w:t>4.2 Control Measures</w:t>
      </w:r>
    </w:p>
    <w:p w:rsidR="23563889" w:rsidP="23563889" w:rsidRDefault="23563889" w14:paraId="4000E7EF" w14:textId="06C668E4">
      <w:pPr>
        <w:pStyle w:val="Normal"/>
      </w:pPr>
      <w:r w:rsidRPr="0A9C722D" w:rsidR="1BCBFD8A">
        <w:rPr>
          <w:rFonts w:ascii="Calibri" w:hAnsi="Calibri" w:eastAsia="Calibri" w:cs="Calibri"/>
        </w:rPr>
        <w:t>Temperature control:</w:t>
      </w:r>
    </w:p>
    <w:p w:rsidR="23563889" w:rsidP="0A9C722D" w:rsidRDefault="23563889" w14:paraId="10FAB626" w14:textId="163C422F">
      <w:pPr>
        <w:pStyle w:val="ListParagraph"/>
        <w:rPr>
          <w:rFonts w:ascii="Calibri" w:hAnsi="Calibri" w:eastAsia="Calibri" w:cs="Calibri"/>
        </w:rPr>
      </w:pPr>
      <w:r w:rsidRPr="0A9C722D" w:rsidR="1BCBFD8A">
        <w:rPr>
          <w:rFonts w:ascii="Calibri" w:hAnsi="Calibri" w:eastAsia="Calibri" w:cs="Calibri"/>
        </w:rPr>
        <w:t>Hot water stored at 60°C or higher, distributed at 50°C or higher</w:t>
      </w:r>
    </w:p>
    <w:p w:rsidR="23563889" w:rsidP="0A9C722D" w:rsidRDefault="23563889" w14:paraId="4F39FBF1" w14:textId="14539F30">
      <w:pPr>
        <w:pStyle w:val="ListParagraph"/>
        <w:rPr>
          <w:rFonts w:ascii="Calibri" w:hAnsi="Calibri" w:eastAsia="Calibri" w:cs="Calibri"/>
        </w:rPr>
      </w:pPr>
      <w:r w:rsidRPr="0A9C722D" w:rsidR="1BCBFD8A">
        <w:rPr>
          <w:rFonts w:ascii="Calibri" w:hAnsi="Calibri" w:eastAsia="Calibri" w:cs="Calibri"/>
        </w:rPr>
        <w:t>Cold water</w:t>
      </w:r>
      <w:r w:rsidRPr="0A9C722D" w:rsidR="1BCBFD8A">
        <w:rPr>
          <w:rFonts w:ascii="Calibri" w:hAnsi="Calibri" w:eastAsia="Calibri" w:cs="Calibri"/>
        </w:rPr>
        <w:t xml:space="preserve"> stored and distributed below 20°C</w:t>
      </w:r>
    </w:p>
    <w:p w:rsidR="23563889" w:rsidP="23563889" w:rsidRDefault="23563889" w14:paraId="4D43D116" w14:textId="3FF2FB3D">
      <w:pPr>
        <w:pStyle w:val="Normal"/>
      </w:pPr>
      <w:r w:rsidRPr="0A9C722D" w:rsidR="1BCBFD8A">
        <w:rPr>
          <w:rFonts w:ascii="Calibri" w:hAnsi="Calibri" w:eastAsia="Calibri" w:cs="Calibri"/>
        </w:rPr>
        <w:t>System management:</w:t>
      </w:r>
    </w:p>
    <w:p w:rsidR="23563889" w:rsidP="0A9C722D" w:rsidRDefault="23563889" w14:paraId="4020D476" w14:textId="5318F219">
      <w:pPr>
        <w:pStyle w:val="ListParagraph"/>
        <w:rPr>
          <w:rFonts w:ascii="Calibri" w:hAnsi="Calibri" w:eastAsia="Calibri" w:cs="Calibri"/>
        </w:rPr>
      </w:pPr>
      <w:r w:rsidRPr="0A9C722D" w:rsidR="1BCBFD8A">
        <w:rPr>
          <w:rFonts w:ascii="Calibri" w:hAnsi="Calibri" w:eastAsia="Calibri" w:cs="Calibri"/>
        </w:rPr>
        <w:t>Remove dead legs (redundant pipework)</w:t>
      </w:r>
    </w:p>
    <w:p w:rsidR="23563889" w:rsidP="0A9C722D" w:rsidRDefault="23563889" w14:paraId="63674530" w14:textId="198CAA5E">
      <w:pPr>
        <w:pStyle w:val="ListParagraph"/>
        <w:rPr>
          <w:rFonts w:ascii="Calibri" w:hAnsi="Calibri" w:eastAsia="Calibri" w:cs="Calibri"/>
        </w:rPr>
      </w:pPr>
      <w:r w:rsidRPr="0A9C722D" w:rsidR="1BCBFD8A">
        <w:rPr>
          <w:rFonts w:ascii="Calibri" w:hAnsi="Calibri" w:eastAsia="Calibri" w:cs="Calibri"/>
        </w:rPr>
        <w:t>Flush infrequently used outlets weekly</w:t>
      </w:r>
    </w:p>
    <w:p w:rsidR="23563889" w:rsidP="0A9C722D" w:rsidRDefault="23563889" w14:paraId="4CBDEC1E" w14:textId="1A11E3F4">
      <w:pPr>
        <w:pStyle w:val="ListParagraph"/>
        <w:rPr>
          <w:rFonts w:ascii="Calibri" w:hAnsi="Calibri" w:eastAsia="Calibri" w:cs="Calibri"/>
        </w:rPr>
      </w:pPr>
      <w:r w:rsidRPr="0A9C722D" w:rsidR="1BCBFD8A">
        <w:rPr>
          <w:rFonts w:ascii="Calibri" w:hAnsi="Calibri" w:eastAsia="Calibri" w:cs="Calibri"/>
        </w:rPr>
        <w:t>Clean and disinfect water tanks regularly</w:t>
      </w:r>
    </w:p>
    <w:p w:rsidR="23563889" w:rsidP="0A9C722D" w:rsidRDefault="23563889" w14:paraId="3168DA1B" w14:textId="0C9E1508">
      <w:pPr>
        <w:pStyle w:val="ListParagraph"/>
        <w:rPr>
          <w:rFonts w:ascii="Calibri" w:hAnsi="Calibri" w:eastAsia="Calibri" w:cs="Calibri"/>
        </w:rPr>
      </w:pPr>
      <w:r w:rsidRPr="0A9C722D" w:rsidR="1BCBFD8A">
        <w:rPr>
          <w:rFonts w:ascii="Calibri" w:hAnsi="Calibri" w:eastAsia="Calibri" w:cs="Calibri"/>
        </w:rPr>
        <w:t>Prevent stagnation</w:t>
      </w:r>
    </w:p>
    <w:p w:rsidR="23563889" w:rsidP="23563889" w:rsidRDefault="23563889" w14:paraId="3EB1F735" w14:textId="71F5E1D0">
      <w:pPr>
        <w:pStyle w:val="Normal"/>
      </w:pPr>
      <w:r w:rsidRPr="0A9C722D" w:rsidR="1BCBFD8A">
        <w:rPr>
          <w:rFonts w:ascii="Calibri" w:hAnsi="Calibri" w:eastAsia="Calibri" w:cs="Calibri"/>
        </w:rPr>
        <w:t>Monitoring:</w:t>
      </w:r>
    </w:p>
    <w:p w:rsidR="23563889" w:rsidP="0A9C722D" w:rsidRDefault="23563889" w14:paraId="034E3932" w14:textId="549F67E1">
      <w:pPr>
        <w:pStyle w:val="ListParagraph"/>
        <w:rPr>
          <w:rFonts w:ascii="Calibri" w:hAnsi="Calibri" w:eastAsia="Calibri" w:cs="Calibri"/>
        </w:rPr>
      </w:pPr>
      <w:r w:rsidRPr="0A9C722D" w:rsidR="1BCBFD8A">
        <w:rPr>
          <w:rFonts w:ascii="Calibri" w:hAnsi="Calibri" w:eastAsia="Calibri" w:cs="Calibri"/>
        </w:rPr>
        <w:t>Monthly temperature monitoring at sentinel taps</w:t>
      </w:r>
    </w:p>
    <w:p w:rsidR="23563889" w:rsidP="0A9C722D" w:rsidRDefault="23563889" w14:paraId="1F70B51B" w14:textId="6D9BAA7A">
      <w:pPr>
        <w:pStyle w:val="ListParagraph"/>
        <w:rPr>
          <w:rFonts w:ascii="Calibri" w:hAnsi="Calibri" w:eastAsia="Calibri" w:cs="Calibri"/>
        </w:rPr>
      </w:pPr>
      <w:r w:rsidRPr="0A9C722D" w:rsidR="1BCBFD8A">
        <w:rPr>
          <w:rFonts w:ascii="Calibri" w:hAnsi="Calibri" w:eastAsia="Calibri" w:cs="Calibri"/>
        </w:rPr>
        <w:t>Quarterly microbiological testing where appropriate</w:t>
      </w:r>
    </w:p>
    <w:p w:rsidR="23563889" w:rsidP="0A9C722D" w:rsidRDefault="23563889" w14:paraId="3D468703" w14:textId="144B94FF">
      <w:pPr>
        <w:pStyle w:val="ListParagraph"/>
        <w:rPr>
          <w:rFonts w:ascii="Calibri" w:hAnsi="Calibri" w:eastAsia="Calibri" w:cs="Calibri"/>
        </w:rPr>
      </w:pPr>
      <w:r w:rsidRPr="0A9C722D" w:rsidR="1BCBFD8A">
        <w:rPr>
          <w:rFonts w:ascii="Calibri" w:hAnsi="Calibri" w:eastAsia="Calibri" w:cs="Calibri"/>
        </w:rPr>
        <w:t>Annual system inspection and review</w:t>
      </w:r>
    </w:p>
    <w:p w:rsidR="23563889" w:rsidP="0A9C722D" w:rsidRDefault="23563889" w14:paraId="4ABA7385" w14:textId="2DC12E67">
      <w:pPr>
        <w:pStyle w:val="Heading2"/>
      </w:pPr>
      <w:r w:rsidR="1BCBFD8A">
        <w:rPr/>
        <w:t>4.3 Records and Responsibilities</w:t>
      </w:r>
    </w:p>
    <w:p w:rsidR="23563889" w:rsidP="23563889" w:rsidRDefault="23563889" w14:paraId="7C4E8A4D" w14:textId="7B4ACF59">
      <w:pPr>
        <w:pStyle w:val="Normal"/>
      </w:pPr>
      <w:r w:rsidRPr="0A9C722D" w:rsidR="1BCBFD8A">
        <w:rPr>
          <w:rFonts w:ascii="Calibri" w:hAnsi="Calibri" w:eastAsia="Calibri" w:cs="Calibri"/>
        </w:rPr>
        <w:t>Appoint a responsible person to manage Legionella control. Implement a written control scheme and maintain records of monitoring, testing, and maintenance. Review risk assessment every two years or when changes occur.</w:t>
      </w:r>
    </w:p>
    <w:p w:rsidR="23563889" w:rsidP="23563889" w:rsidRDefault="23563889" w14:paraId="4350F307" w14:textId="0C5967FB">
      <w:pPr>
        <w:pStyle w:val="Normal"/>
      </w:pPr>
      <w:r w:rsidRPr="0A9C722D" w:rsidR="1BCBFD8A">
        <w:rPr>
          <w:rFonts w:ascii="Calibri" w:hAnsi="Calibri" w:eastAsia="Calibri" w:cs="Calibri"/>
        </w:rPr>
        <w:t xml:space="preserve"> </w:t>
      </w:r>
    </w:p>
    <w:p w:rsidR="23563889" w:rsidP="23563889" w:rsidRDefault="23563889" w14:paraId="39F03EE5" w14:textId="7BC24895">
      <w:pPr>
        <w:pStyle w:val="Normal"/>
      </w:pPr>
      <w:r w:rsidRPr="0A9C722D" w:rsidR="1BCBFD8A">
        <w:rPr>
          <w:rFonts w:ascii="Calibri" w:hAnsi="Calibri" w:eastAsia="Calibri" w:cs="Calibri"/>
        </w:rPr>
        <w:t>Guidance:</w:t>
      </w:r>
    </w:p>
    <w:p w:rsidR="23563889" w:rsidP="0A9C722D" w:rsidRDefault="23563889" w14:paraId="6F170FD9" w14:textId="6CE2C882">
      <w:pPr>
        <w:pStyle w:val="ListParagraph"/>
        <w:rPr>
          <w:rFonts w:ascii="Calibri" w:hAnsi="Calibri" w:eastAsia="Calibri" w:cs="Calibri"/>
        </w:rPr>
      </w:pPr>
      <w:r w:rsidRPr="0A9C722D" w:rsidR="1BCBFD8A">
        <w:rPr>
          <w:rFonts w:ascii="Calibri" w:hAnsi="Calibri" w:eastAsia="Calibri" w:cs="Calibri"/>
        </w:rPr>
        <w:t>National Guidelines for the Control of Legionellosis in Ireland (2009), HPSC, and HPSC National Guidelines.</w:t>
      </w:r>
    </w:p>
    <w:p w:rsidR="23563889" w:rsidP="0A9C722D" w:rsidRDefault="23563889" w14:paraId="02BCCE87" w14:textId="4B744189">
      <w:pPr>
        <w:pStyle w:val="ListParagraph"/>
        <w:rPr>
          <w:rFonts w:ascii="Calibri" w:hAnsi="Calibri" w:eastAsia="Calibri" w:cs="Calibri"/>
        </w:rPr>
      </w:pPr>
      <w:r w:rsidRPr="0A9C722D" w:rsidR="1BCBFD8A">
        <w:rPr>
          <w:rFonts w:ascii="Calibri" w:hAnsi="Calibri" w:eastAsia="Calibri" w:cs="Calibri"/>
        </w:rPr>
        <w:t>In the North: HSE L8 ACOP and HSG 274 series.</w:t>
      </w:r>
    </w:p>
    <w:p w:rsidR="23563889" w:rsidP="0A9C722D" w:rsidRDefault="23563889" w14:paraId="577BC417" w14:textId="111A6A6B">
      <w:pPr>
        <w:pStyle w:val="Heading2"/>
      </w:pPr>
      <w:r w:rsidR="1BCBFD8A">
        <w:rPr/>
        <w:t>5. Sanitary Provision</w:t>
      </w:r>
    </w:p>
    <w:p w:rsidR="23563889" w:rsidP="0A9C722D" w:rsidRDefault="23563889" w14:paraId="3719E668" w14:textId="52A650C7">
      <w:pPr>
        <w:pStyle w:val="Heading3"/>
      </w:pPr>
      <w:r w:rsidR="1BCBFD8A">
        <w:rPr/>
        <w:t>5.1 Toilet Provision</w:t>
      </w:r>
    </w:p>
    <w:p w:rsidR="23563889" w:rsidP="23563889" w:rsidRDefault="23563889" w14:paraId="615F5E9C" w14:textId="0E1E0FC1">
      <w:pPr>
        <w:pStyle w:val="Normal"/>
      </w:pPr>
      <w:r w:rsidRPr="0A9C722D" w:rsidR="1BCBFD8A">
        <w:rPr>
          <w:rFonts w:ascii="Calibri" w:hAnsi="Calibri" w:eastAsia="Calibri" w:cs="Calibri"/>
        </w:rPr>
        <w:t xml:space="preserve">Toilets should conform to local authority requirements and Building Regulations. Consider </w:t>
      </w:r>
      <w:r w:rsidRPr="0A9C722D" w:rsidR="1BCBFD8A">
        <w:rPr>
          <w:rFonts w:ascii="Calibri" w:hAnsi="Calibri" w:eastAsia="Calibri" w:cs="Calibri"/>
        </w:rPr>
        <w:t>anticipated</w:t>
      </w:r>
      <w:r w:rsidRPr="0A9C722D" w:rsidR="1BCBFD8A">
        <w:rPr>
          <w:rFonts w:ascii="Calibri" w:hAnsi="Calibri" w:eastAsia="Calibri" w:cs="Calibri"/>
        </w:rPr>
        <w:t xml:space="preserve"> spectator numbers, gender distribution (approximate 70% male / 30% female guidance, though it varies by event), accessibility needs, and peak demand periods.</w:t>
      </w:r>
    </w:p>
    <w:p w:rsidR="23563889" w:rsidP="23563889" w:rsidRDefault="23563889" w14:paraId="4112B519" w14:textId="17703E54">
      <w:pPr>
        <w:pStyle w:val="Normal"/>
      </w:pPr>
      <w:r w:rsidRPr="0A9C722D" w:rsidR="1BCBFD8A">
        <w:rPr>
          <w:rFonts w:ascii="Calibri" w:hAnsi="Calibri" w:eastAsia="Calibri" w:cs="Calibri"/>
        </w:rPr>
        <w:t xml:space="preserve">Temporary facilities may be </w:t>
      </w:r>
      <w:r w:rsidRPr="0A9C722D" w:rsidR="1BCBFD8A">
        <w:rPr>
          <w:rFonts w:ascii="Calibri" w:hAnsi="Calibri" w:eastAsia="Calibri" w:cs="Calibri"/>
        </w:rPr>
        <w:t>required</w:t>
      </w:r>
      <w:r w:rsidRPr="0A9C722D" w:rsidR="1BCBFD8A">
        <w:rPr>
          <w:rFonts w:ascii="Calibri" w:hAnsi="Calibri" w:eastAsia="Calibri" w:cs="Calibri"/>
        </w:rPr>
        <w:t xml:space="preserve"> for major fixtures. Chemical toilets are acceptable only when the main drainage is unavailable.</w:t>
      </w:r>
    </w:p>
    <w:p w:rsidR="23563889" w:rsidP="0A9C722D" w:rsidRDefault="23563889" w14:paraId="18D91DE6" w14:textId="29DB78B8">
      <w:pPr>
        <w:pStyle w:val="Heading3"/>
      </w:pPr>
      <w:r w:rsidR="1BCBFD8A">
        <w:rPr/>
        <w:t>5.2 Location and Design</w:t>
      </w:r>
    </w:p>
    <w:p w:rsidR="23563889" w:rsidP="23563889" w:rsidRDefault="23563889" w14:paraId="080AF274" w14:textId="78C77EEC">
      <w:pPr>
        <w:pStyle w:val="Normal"/>
      </w:pPr>
      <w:r w:rsidRPr="0A9C722D" w:rsidR="1BCBFD8A">
        <w:rPr>
          <w:rFonts w:ascii="Calibri" w:hAnsi="Calibri" w:eastAsia="Calibri" w:cs="Calibri"/>
        </w:rPr>
        <w:t>Toilet facilities should be:</w:t>
      </w:r>
    </w:p>
    <w:p w:rsidR="23563889" w:rsidP="0A9C722D" w:rsidRDefault="23563889" w14:paraId="0CA0D84D" w14:textId="3ACE9F67">
      <w:pPr>
        <w:pStyle w:val="ListParagraph"/>
        <w:rPr>
          <w:rFonts w:ascii="Calibri" w:hAnsi="Calibri" w:eastAsia="Calibri" w:cs="Calibri"/>
        </w:rPr>
      </w:pPr>
      <w:r w:rsidRPr="0A9C722D" w:rsidR="1BCBFD8A">
        <w:rPr>
          <w:rFonts w:ascii="Calibri" w:hAnsi="Calibri" w:eastAsia="Calibri" w:cs="Calibri"/>
        </w:rPr>
        <w:t>Conspicuous and easily accessible</w:t>
      </w:r>
    </w:p>
    <w:p w:rsidR="23563889" w:rsidP="0A9C722D" w:rsidRDefault="23563889" w14:paraId="0E59A25D" w14:textId="3E3D118A">
      <w:pPr>
        <w:pStyle w:val="ListParagraph"/>
        <w:rPr>
          <w:rFonts w:ascii="Calibri" w:hAnsi="Calibri" w:eastAsia="Calibri" w:cs="Calibri"/>
        </w:rPr>
      </w:pPr>
      <w:r w:rsidRPr="0A9C722D" w:rsidR="1BCBFD8A">
        <w:rPr>
          <w:rFonts w:ascii="Calibri" w:hAnsi="Calibri" w:eastAsia="Calibri" w:cs="Calibri"/>
        </w:rPr>
        <w:t>On dry ground with non-slip, well-drained approaches</w:t>
      </w:r>
    </w:p>
    <w:p w:rsidR="23563889" w:rsidP="0A9C722D" w:rsidRDefault="23563889" w14:paraId="1AA5AADE" w14:textId="6E8E1FDB">
      <w:pPr>
        <w:pStyle w:val="ListParagraph"/>
        <w:rPr>
          <w:rFonts w:ascii="Calibri" w:hAnsi="Calibri" w:eastAsia="Calibri" w:cs="Calibri"/>
        </w:rPr>
      </w:pPr>
      <w:r w:rsidRPr="0A9C722D" w:rsidR="1BCBFD8A">
        <w:rPr>
          <w:rFonts w:ascii="Calibri" w:hAnsi="Calibri" w:eastAsia="Calibri" w:cs="Calibri"/>
        </w:rPr>
        <w:t>Equidistant from all parts of the ground</w:t>
      </w:r>
    </w:p>
    <w:p w:rsidR="23563889" w:rsidP="0A9C722D" w:rsidRDefault="23563889" w14:paraId="7CE09ECA" w14:textId="5FD0A6E1">
      <w:pPr>
        <w:pStyle w:val="ListParagraph"/>
        <w:rPr>
          <w:rFonts w:ascii="Calibri" w:hAnsi="Calibri" w:eastAsia="Calibri" w:cs="Calibri"/>
        </w:rPr>
      </w:pPr>
      <w:r w:rsidRPr="0A9C722D" w:rsidR="1BCBFD8A">
        <w:rPr>
          <w:rFonts w:ascii="Calibri" w:hAnsi="Calibri" w:eastAsia="Calibri" w:cs="Calibri"/>
        </w:rPr>
        <w:t>Well signposted ("Ladies"/"</w:t>
      </w:r>
      <w:r w:rsidRPr="0A9C722D" w:rsidR="1BCBFD8A">
        <w:rPr>
          <w:rFonts w:ascii="Calibri" w:hAnsi="Calibri" w:eastAsia="Calibri" w:cs="Calibri"/>
        </w:rPr>
        <w:t>Mná</w:t>
      </w:r>
      <w:r w:rsidRPr="0A9C722D" w:rsidR="1BCBFD8A">
        <w:rPr>
          <w:rFonts w:ascii="Calibri" w:hAnsi="Calibri" w:eastAsia="Calibri" w:cs="Calibri"/>
        </w:rPr>
        <w:t>", "Gents"/"Fir") and illuminated</w:t>
      </w:r>
    </w:p>
    <w:p w:rsidR="23563889" w:rsidP="0A9C722D" w:rsidRDefault="23563889" w14:paraId="6A66A62A" w14:textId="27461350">
      <w:pPr>
        <w:pStyle w:val="ListParagraph"/>
        <w:rPr>
          <w:rFonts w:ascii="Calibri" w:hAnsi="Calibri" w:eastAsia="Calibri" w:cs="Calibri"/>
        </w:rPr>
      </w:pPr>
      <w:r w:rsidRPr="0A9C722D" w:rsidR="1BCBFD8A">
        <w:rPr>
          <w:rFonts w:ascii="Calibri" w:hAnsi="Calibri" w:eastAsia="Calibri" w:cs="Calibri"/>
        </w:rPr>
        <w:t>Positioned to not obstruct escape routes</w:t>
      </w:r>
    </w:p>
    <w:p w:rsidR="23563889" w:rsidP="23563889" w:rsidRDefault="23563889" w14:paraId="66C075B7" w14:textId="0C87B113">
      <w:pPr>
        <w:pStyle w:val="Normal"/>
      </w:pPr>
      <w:r w:rsidRPr="0A9C722D" w:rsidR="1BCBFD8A">
        <w:rPr>
          <w:rFonts w:ascii="Calibri" w:hAnsi="Calibri" w:eastAsia="Calibri" w:cs="Calibri"/>
        </w:rPr>
        <w:t>Accessible facilities must be near wheelchair accommodation areas.</w:t>
      </w:r>
    </w:p>
    <w:p w:rsidR="23563889" w:rsidP="0A9C722D" w:rsidRDefault="23563889" w14:paraId="4C7FAC5E" w14:textId="428ACA64">
      <w:pPr>
        <w:pStyle w:val="Heading3"/>
      </w:pPr>
      <w:r w:rsidR="1BCBFD8A">
        <w:rPr/>
        <w:t>5.3 Hygiene and Maintenance</w:t>
      </w:r>
    </w:p>
    <w:p w:rsidR="23563889" w:rsidP="23563889" w:rsidRDefault="23563889" w14:paraId="0C5202F3" w14:textId="1996F19E">
      <w:pPr>
        <w:pStyle w:val="Normal"/>
      </w:pPr>
      <w:r w:rsidRPr="0A9C722D" w:rsidR="1BCBFD8A">
        <w:rPr>
          <w:rFonts w:ascii="Calibri" w:hAnsi="Calibri" w:eastAsia="Calibri" w:cs="Calibri"/>
        </w:rPr>
        <w:t>Provide wash hand-basins, soap dispensers, hand-drying facilities, and waste bins. Ensure adequate lighting, ventilation, and regular cleaning.</w:t>
      </w:r>
    </w:p>
    <w:p w:rsidR="23563889" w:rsidP="23563889" w:rsidRDefault="23563889" w14:paraId="741B220E" w14:textId="1DFAA184">
      <w:pPr>
        <w:pStyle w:val="Normal"/>
      </w:pPr>
      <w:r w:rsidRPr="0A9C722D" w:rsidR="1BCBFD8A">
        <w:rPr>
          <w:rFonts w:ascii="Calibri" w:hAnsi="Calibri" w:eastAsia="Calibri" w:cs="Calibri"/>
        </w:rPr>
        <w:t xml:space="preserve">Each toilet block should have a supervisor to marshal crowds, </w:t>
      </w:r>
      <w:r w:rsidRPr="0A9C722D" w:rsidR="1BCBFD8A">
        <w:rPr>
          <w:rFonts w:ascii="Calibri" w:hAnsi="Calibri" w:eastAsia="Calibri" w:cs="Calibri"/>
        </w:rPr>
        <w:t>monitor</w:t>
      </w:r>
      <w:r w:rsidRPr="0A9C722D" w:rsidR="1BCBFD8A">
        <w:rPr>
          <w:rFonts w:ascii="Calibri" w:hAnsi="Calibri" w:eastAsia="Calibri" w:cs="Calibri"/>
        </w:rPr>
        <w:t xml:space="preserve"> cleanliness, and report defects. Maintain sufficient staff for emergency repairs and adequate consumable supplies.</w:t>
      </w:r>
    </w:p>
    <w:p w:rsidR="23563889" w:rsidP="0A9C722D" w:rsidRDefault="23563889" w14:paraId="19F5ED52" w14:textId="47A49452">
      <w:pPr>
        <w:pStyle w:val="Heading2"/>
      </w:pPr>
      <w:r w:rsidR="1BCBFD8A">
        <w:rPr/>
        <w:t>6. Maintenance Schedules</w:t>
      </w:r>
    </w:p>
    <w:p w:rsidR="23563889" w:rsidP="23563889" w:rsidRDefault="23563889" w14:paraId="4505793B" w14:textId="68EBF9E7">
      <w:pPr>
        <w:pStyle w:val="Normal"/>
      </w:pPr>
      <w:r w:rsidRPr="0A9C722D" w:rsidR="1BCBFD8A">
        <w:rPr>
          <w:rFonts w:ascii="Calibri" w:hAnsi="Calibri" w:eastAsia="Calibri" w:cs="Calibri"/>
        </w:rPr>
        <w:t>Event Days:</w:t>
      </w:r>
    </w:p>
    <w:p w:rsidR="23563889" w:rsidP="23563889" w:rsidRDefault="23563889" w14:paraId="4DDD1B06" w14:textId="1A1A20F6">
      <w:pPr>
        <w:pStyle w:val="Normal"/>
      </w:pPr>
      <w:r w:rsidRPr="0A9C722D" w:rsidR="1BCBFD8A">
        <w:rPr>
          <w:rFonts w:ascii="Calibri" w:hAnsi="Calibri" w:eastAsia="Calibri" w:cs="Calibri"/>
        </w:rPr>
        <w:t>Visual inspection of water points and toilets, check water pressure, and ensure facilities are stocked and functional.</w:t>
      </w:r>
    </w:p>
    <w:p w:rsidR="23563889" w:rsidP="23563889" w:rsidRDefault="23563889" w14:paraId="571695B9" w14:textId="14FC4F99">
      <w:pPr>
        <w:pStyle w:val="Normal"/>
      </w:pPr>
      <w:r w:rsidRPr="0A9C722D" w:rsidR="1BCBFD8A">
        <w:rPr>
          <w:rFonts w:ascii="Calibri" w:hAnsi="Calibri" w:eastAsia="Calibri" w:cs="Calibri"/>
        </w:rPr>
        <w:t>Weekly:</w:t>
      </w:r>
    </w:p>
    <w:p w:rsidR="23563889" w:rsidP="23563889" w:rsidRDefault="23563889" w14:paraId="4441C6C5" w14:textId="7ACE4687">
      <w:pPr>
        <w:pStyle w:val="Normal"/>
      </w:pPr>
      <w:r w:rsidRPr="0A9C722D" w:rsidR="1BCBFD8A">
        <w:rPr>
          <w:rFonts w:ascii="Calibri" w:hAnsi="Calibri" w:eastAsia="Calibri" w:cs="Calibri"/>
        </w:rPr>
        <w:t>Flush unused outlets, clean water dispensers, inspect tanks, and check for leaks.</w:t>
      </w:r>
    </w:p>
    <w:p w:rsidR="23563889" w:rsidP="23563889" w:rsidRDefault="23563889" w14:paraId="3782DD43" w14:textId="5D953816">
      <w:pPr>
        <w:pStyle w:val="Normal"/>
      </w:pPr>
      <w:r w:rsidRPr="0A9C722D" w:rsidR="1BCBFD8A">
        <w:rPr>
          <w:rFonts w:ascii="Calibri" w:hAnsi="Calibri" w:eastAsia="Calibri" w:cs="Calibri"/>
        </w:rPr>
        <w:t xml:space="preserve"> </w:t>
      </w:r>
    </w:p>
    <w:p w:rsidR="23563889" w:rsidP="23563889" w:rsidRDefault="23563889" w14:paraId="217E6D78" w14:textId="55FA2104">
      <w:pPr>
        <w:pStyle w:val="Normal"/>
      </w:pPr>
      <w:r w:rsidRPr="0A9C722D" w:rsidR="1BCBFD8A">
        <w:rPr>
          <w:rFonts w:ascii="Calibri" w:hAnsi="Calibri" w:eastAsia="Calibri" w:cs="Calibri"/>
        </w:rPr>
        <w:t>Monthly:</w:t>
      </w:r>
    </w:p>
    <w:p w:rsidR="23563889" w:rsidP="23563889" w:rsidRDefault="23563889" w14:paraId="201BD6D9" w14:textId="52A7DACD">
      <w:pPr>
        <w:pStyle w:val="Normal"/>
      </w:pPr>
      <w:r w:rsidRPr="0A9C722D" w:rsidR="1BCBFD8A">
        <w:rPr>
          <w:rFonts w:ascii="Calibri" w:hAnsi="Calibri" w:eastAsia="Calibri" w:cs="Calibri"/>
        </w:rPr>
        <w:t>Temperature monitoring at sentinel taps, review maintenance records.</w:t>
      </w:r>
    </w:p>
    <w:p w:rsidR="23563889" w:rsidP="23563889" w:rsidRDefault="23563889" w14:paraId="6AA5B7A8" w14:textId="27BE3993">
      <w:pPr>
        <w:pStyle w:val="Normal"/>
      </w:pPr>
      <w:r w:rsidRPr="0A9C722D" w:rsidR="1BCBFD8A">
        <w:rPr>
          <w:rFonts w:ascii="Calibri" w:hAnsi="Calibri" w:eastAsia="Calibri" w:cs="Calibri"/>
        </w:rPr>
        <w:t>Quarterly:</w:t>
      </w:r>
    </w:p>
    <w:p w:rsidR="23563889" w:rsidP="23563889" w:rsidRDefault="23563889" w14:paraId="12991695" w14:textId="358CF0D6">
      <w:pPr>
        <w:pStyle w:val="Normal"/>
      </w:pPr>
      <w:r w:rsidRPr="0A9C722D" w:rsidR="1BCBFD8A">
        <w:rPr>
          <w:rFonts w:ascii="Calibri" w:hAnsi="Calibri" w:eastAsia="Calibri" w:cs="Calibri"/>
        </w:rPr>
        <w:t xml:space="preserve">Microbiological testing (where </w:t>
      </w:r>
      <w:r w:rsidRPr="0A9C722D" w:rsidR="1BCBFD8A">
        <w:rPr>
          <w:rFonts w:ascii="Calibri" w:hAnsi="Calibri" w:eastAsia="Calibri" w:cs="Calibri"/>
        </w:rPr>
        <w:t>required</w:t>
      </w:r>
      <w:r w:rsidRPr="0A9C722D" w:rsidR="1BCBFD8A">
        <w:rPr>
          <w:rFonts w:ascii="Calibri" w:hAnsi="Calibri" w:eastAsia="Calibri" w:cs="Calibri"/>
        </w:rPr>
        <w:t xml:space="preserve">), clean shower </w:t>
      </w:r>
      <w:r w:rsidRPr="0A9C722D" w:rsidR="1BCBFD8A">
        <w:rPr>
          <w:rFonts w:ascii="Calibri" w:hAnsi="Calibri" w:eastAsia="Calibri" w:cs="Calibri"/>
        </w:rPr>
        <w:t>heads</w:t>
      </w:r>
      <w:r w:rsidRPr="0A9C722D" w:rsidR="1BCBFD8A">
        <w:rPr>
          <w:rFonts w:ascii="Calibri" w:hAnsi="Calibri" w:eastAsia="Calibri" w:cs="Calibri"/>
        </w:rPr>
        <w:t xml:space="preserve"> and aerosol fixtures.</w:t>
      </w:r>
    </w:p>
    <w:p w:rsidR="23563889" w:rsidP="23563889" w:rsidRDefault="23563889" w14:paraId="64FD69D2" w14:textId="4FABC9EA">
      <w:pPr>
        <w:pStyle w:val="Normal"/>
      </w:pPr>
      <w:r w:rsidRPr="0A9C722D" w:rsidR="1BCBFD8A">
        <w:rPr>
          <w:rFonts w:ascii="Calibri" w:hAnsi="Calibri" w:eastAsia="Calibri" w:cs="Calibri"/>
        </w:rPr>
        <w:t>Annually:</w:t>
      </w:r>
    </w:p>
    <w:p w:rsidR="23563889" w:rsidP="23563889" w:rsidRDefault="23563889" w14:paraId="58E69792" w14:textId="63FD505D">
      <w:pPr>
        <w:pStyle w:val="Normal"/>
      </w:pPr>
      <w:r w:rsidRPr="0A9C722D" w:rsidR="1BCBFD8A">
        <w:rPr>
          <w:rFonts w:ascii="Calibri" w:hAnsi="Calibri" w:eastAsia="Calibri" w:cs="Calibri"/>
        </w:rPr>
        <w:t>Comprehensive system inspection, clean and disinfect tanks, review Legionella risk assessment, test water quality, and service treatment equipment.</w:t>
      </w:r>
    </w:p>
    <w:p w:rsidR="23563889" w:rsidP="0A9C722D" w:rsidRDefault="23563889" w14:paraId="1DA8D01D" w14:textId="59BF913C">
      <w:pPr>
        <w:pStyle w:val="Heading2"/>
      </w:pPr>
      <w:r w:rsidR="1BCBFD8A">
        <w:rPr/>
        <w:t>7. Record Keeping</w:t>
      </w:r>
    </w:p>
    <w:p w:rsidR="23563889" w:rsidP="23563889" w:rsidRDefault="23563889" w14:paraId="335D561C" w14:textId="187AEE6C">
      <w:pPr>
        <w:pStyle w:val="Normal"/>
      </w:pPr>
      <w:r w:rsidRPr="0A9C722D" w:rsidR="1BCBFD8A">
        <w:rPr>
          <w:rFonts w:ascii="Calibri" w:hAnsi="Calibri" w:eastAsia="Calibri" w:cs="Calibri"/>
        </w:rPr>
        <w:t>Maintain records of:</w:t>
      </w:r>
    </w:p>
    <w:p w:rsidR="23563889" w:rsidP="0A9C722D" w:rsidRDefault="23563889" w14:paraId="1A25D6A4" w14:textId="07506F4A">
      <w:pPr>
        <w:pStyle w:val="ListParagraph"/>
        <w:rPr>
          <w:rFonts w:ascii="Calibri" w:hAnsi="Calibri" w:eastAsia="Calibri" w:cs="Calibri"/>
        </w:rPr>
      </w:pPr>
      <w:r w:rsidRPr="0A9C722D" w:rsidR="1BCBFD8A">
        <w:rPr>
          <w:rFonts w:ascii="Calibri" w:hAnsi="Calibri" w:eastAsia="Calibri" w:cs="Calibri"/>
        </w:rPr>
        <w:t>Water quality test results and certificates</w:t>
      </w:r>
    </w:p>
    <w:p w:rsidR="23563889" w:rsidP="0A9C722D" w:rsidRDefault="23563889" w14:paraId="581A5953" w14:textId="59A6401B">
      <w:pPr>
        <w:pStyle w:val="ListParagraph"/>
        <w:rPr>
          <w:rFonts w:ascii="Calibri" w:hAnsi="Calibri" w:eastAsia="Calibri" w:cs="Calibri"/>
        </w:rPr>
      </w:pPr>
      <w:r w:rsidRPr="0A9C722D" w:rsidR="1BCBFD8A">
        <w:rPr>
          <w:rFonts w:ascii="Calibri" w:hAnsi="Calibri" w:eastAsia="Calibri" w:cs="Calibri"/>
        </w:rPr>
        <w:t>Legionella risk assessments and reviews</w:t>
      </w:r>
    </w:p>
    <w:p w:rsidR="23563889" w:rsidP="0A9C722D" w:rsidRDefault="23563889" w14:paraId="46382017" w14:textId="49F93866">
      <w:pPr>
        <w:pStyle w:val="ListParagraph"/>
        <w:rPr>
          <w:rFonts w:ascii="Calibri" w:hAnsi="Calibri" w:eastAsia="Calibri" w:cs="Calibri"/>
        </w:rPr>
      </w:pPr>
      <w:r w:rsidRPr="0A9C722D" w:rsidR="1BCBFD8A">
        <w:rPr>
          <w:rFonts w:ascii="Calibri" w:hAnsi="Calibri" w:eastAsia="Calibri" w:cs="Calibri"/>
        </w:rPr>
        <w:t>Temperature monitoring and flushing logs</w:t>
      </w:r>
    </w:p>
    <w:p w:rsidR="23563889" w:rsidP="0A9C722D" w:rsidRDefault="23563889" w14:paraId="0DF1BC2A" w14:textId="38152596">
      <w:pPr>
        <w:pStyle w:val="ListParagraph"/>
        <w:rPr>
          <w:rFonts w:ascii="Calibri" w:hAnsi="Calibri" w:eastAsia="Calibri" w:cs="Calibri"/>
        </w:rPr>
      </w:pPr>
      <w:r w:rsidRPr="0A9C722D" w:rsidR="1BCBFD8A">
        <w:rPr>
          <w:rFonts w:ascii="Calibri" w:hAnsi="Calibri" w:eastAsia="Calibri" w:cs="Calibri"/>
        </w:rPr>
        <w:t>Maintenance and inspection records</w:t>
      </w:r>
    </w:p>
    <w:p w:rsidR="23563889" w:rsidP="0A9C722D" w:rsidRDefault="23563889" w14:paraId="218D15F0" w14:textId="7495A651">
      <w:pPr>
        <w:pStyle w:val="ListParagraph"/>
        <w:rPr>
          <w:rFonts w:ascii="Calibri" w:hAnsi="Calibri" w:eastAsia="Calibri" w:cs="Calibri"/>
        </w:rPr>
      </w:pPr>
      <w:r w:rsidRPr="0A9C722D" w:rsidR="1BCBFD8A">
        <w:rPr>
          <w:rFonts w:ascii="Calibri" w:hAnsi="Calibri" w:eastAsia="Calibri" w:cs="Calibri"/>
        </w:rPr>
        <w:t>Cleaning schedules and completion records</w:t>
      </w:r>
    </w:p>
    <w:p w:rsidR="23563889" w:rsidP="0A9C722D" w:rsidRDefault="23563889" w14:paraId="0744D000" w14:textId="6CCD33C8">
      <w:pPr>
        <w:pStyle w:val="ListParagraph"/>
        <w:rPr>
          <w:rFonts w:ascii="Calibri" w:hAnsi="Calibri" w:eastAsia="Calibri" w:cs="Calibri"/>
        </w:rPr>
      </w:pPr>
      <w:r w:rsidRPr="0A9C722D" w:rsidR="1BCBFD8A">
        <w:rPr>
          <w:rFonts w:ascii="Calibri" w:hAnsi="Calibri" w:eastAsia="Calibri" w:cs="Calibri"/>
        </w:rPr>
        <w:t>Incident reports</w:t>
      </w:r>
    </w:p>
    <w:p w:rsidR="23563889" w:rsidP="23563889" w:rsidRDefault="23563889" w14:paraId="589F75D2" w14:textId="345184A9">
      <w:pPr>
        <w:pStyle w:val="Normal"/>
      </w:pPr>
      <w:r w:rsidRPr="0A9C722D" w:rsidR="1BCBFD8A">
        <w:rPr>
          <w:rFonts w:ascii="Calibri" w:hAnsi="Calibri" w:eastAsia="Calibri" w:cs="Calibri"/>
        </w:rPr>
        <w:t>Retain records for at least five years.</w:t>
      </w:r>
    </w:p>
    <w:p w:rsidR="23563889" w:rsidP="0A9C722D" w:rsidRDefault="23563889" w14:paraId="3A589F82" w14:textId="0D4620A4">
      <w:pPr>
        <w:pStyle w:val="Heading2"/>
      </w:pPr>
      <w:r w:rsidR="1BCBFD8A">
        <w:rPr/>
        <w:t>8. Emergency Procedures</w:t>
      </w:r>
    </w:p>
    <w:p w:rsidR="23563889" w:rsidP="23563889" w:rsidRDefault="23563889" w14:paraId="1ECE8BE1" w14:textId="7A1DF883">
      <w:pPr>
        <w:pStyle w:val="Normal"/>
      </w:pPr>
      <w:r w:rsidRPr="0A9C722D" w:rsidR="1BCBFD8A">
        <w:rPr>
          <w:rFonts w:ascii="Calibri" w:hAnsi="Calibri" w:eastAsia="Calibri" w:cs="Calibri"/>
        </w:rPr>
        <w:t>Water quality failure:</w:t>
      </w:r>
    </w:p>
    <w:p w:rsidR="23563889" w:rsidP="0A9C722D" w:rsidRDefault="23563889" w14:paraId="49C5FB86" w14:textId="647D9A6C">
      <w:pPr>
        <w:pStyle w:val="ListParagraph"/>
        <w:rPr>
          <w:rFonts w:ascii="Calibri" w:hAnsi="Calibri" w:eastAsia="Calibri" w:cs="Calibri"/>
        </w:rPr>
      </w:pPr>
      <w:r w:rsidRPr="0A9C722D" w:rsidR="1BCBFD8A">
        <w:rPr>
          <w:rFonts w:ascii="Calibri" w:hAnsi="Calibri" w:eastAsia="Calibri" w:cs="Calibri"/>
        </w:rPr>
        <w:t xml:space="preserve">Cease use of affected outlets </w:t>
      </w:r>
      <w:r w:rsidRPr="0A9C722D" w:rsidR="1BCBFD8A">
        <w:rPr>
          <w:rFonts w:ascii="Calibri" w:hAnsi="Calibri" w:eastAsia="Calibri" w:cs="Calibri"/>
        </w:rPr>
        <w:t>immediately</w:t>
      </w:r>
    </w:p>
    <w:p w:rsidR="23563889" w:rsidP="0A9C722D" w:rsidRDefault="23563889" w14:paraId="3D2A4093" w14:textId="15406997">
      <w:pPr>
        <w:pStyle w:val="ListParagraph"/>
        <w:rPr>
          <w:rFonts w:ascii="Calibri" w:hAnsi="Calibri" w:eastAsia="Calibri" w:cs="Calibri"/>
        </w:rPr>
      </w:pPr>
      <w:r w:rsidRPr="0A9C722D" w:rsidR="1BCBFD8A">
        <w:rPr>
          <w:rFonts w:ascii="Calibri" w:hAnsi="Calibri" w:eastAsia="Calibri" w:cs="Calibri"/>
        </w:rPr>
        <w:t>Notify the local authority and public health authorities</w:t>
      </w:r>
    </w:p>
    <w:p w:rsidR="23563889" w:rsidP="0A9C722D" w:rsidRDefault="23563889" w14:paraId="0196B88C" w14:textId="76B0E159">
      <w:pPr>
        <w:pStyle w:val="ListParagraph"/>
        <w:rPr>
          <w:rFonts w:ascii="Calibri" w:hAnsi="Calibri" w:eastAsia="Calibri" w:cs="Calibri"/>
        </w:rPr>
      </w:pPr>
      <w:r w:rsidRPr="0A9C722D" w:rsidR="1BCBFD8A">
        <w:rPr>
          <w:rFonts w:ascii="Calibri" w:hAnsi="Calibri" w:eastAsia="Calibri" w:cs="Calibri"/>
        </w:rPr>
        <w:t>Post warning signage</w:t>
      </w:r>
    </w:p>
    <w:p w:rsidR="23563889" w:rsidP="0A9C722D" w:rsidRDefault="23563889" w14:paraId="5D949C3B" w14:textId="0EA67CD6">
      <w:pPr>
        <w:pStyle w:val="ListParagraph"/>
        <w:rPr>
          <w:rFonts w:ascii="Calibri" w:hAnsi="Calibri" w:eastAsia="Calibri" w:cs="Calibri"/>
        </w:rPr>
      </w:pPr>
      <w:r w:rsidRPr="0A9C722D" w:rsidR="1BCBFD8A">
        <w:rPr>
          <w:rFonts w:ascii="Calibri" w:hAnsi="Calibri" w:eastAsia="Calibri" w:cs="Calibri"/>
        </w:rPr>
        <w:t>Provide alternative supply (bottled water if necessary)</w:t>
      </w:r>
    </w:p>
    <w:p w:rsidR="23563889" w:rsidP="0A9C722D" w:rsidRDefault="23563889" w14:paraId="16F7C913" w14:textId="1CE97538">
      <w:pPr>
        <w:pStyle w:val="ListParagraph"/>
        <w:rPr>
          <w:rFonts w:ascii="Calibri" w:hAnsi="Calibri" w:eastAsia="Calibri" w:cs="Calibri"/>
        </w:rPr>
      </w:pPr>
      <w:r w:rsidRPr="0A9C722D" w:rsidR="1BCBFD8A">
        <w:rPr>
          <w:rFonts w:ascii="Calibri" w:hAnsi="Calibri" w:eastAsia="Calibri" w:cs="Calibri"/>
        </w:rPr>
        <w:t>Investigate, remediate, and retest before returning to use</w:t>
      </w:r>
    </w:p>
    <w:p w:rsidR="23563889" w:rsidP="23563889" w:rsidRDefault="23563889" w14:paraId="4FAAC8B8" w14:textId="17D10C8C">
      <w:pPr>
        <w:pStyle w:val="Normal"/>
      </w:pPr>
      <w:r w:rsidRPr="0A9C722D" w:rsidR="1BCBFD8A">
        <w:rPr>
          <w:rFonts w:ascii="Calibri" w:hAnsi="Calibri" w:eastAsia="Calibri" w:cs="Calibri"/>
        </w:rPr>
        <w:t>Water system failure:</w:t>
      </w:r>
    </w:p>
    <w:p w:rsidR="23563889" w:rsidP="0A9C722D" w:rsidRDefault="23563889" w14:paraId="2A0C779E" w14:textId="293E1C98">
      <w:pPr>
        <w:pStyle w:val="ListParagraph"/>
        <w:rPr>
          <w:rFonts w:ascii="Calibri" w:hAnsi="Calibri" w:eastAsia="Calibri" w:cs="Calibri"/>
        </w:rPr>
      </w:pPr>
      <w:r w:rsidRPr="0A9C722D" w:rsidR="1BCBFD8A">
        <w:rPr>
          <w:rFonts w:ascii="Calibri" w:hAnsi="Calibri" w:eastAsia="Calibri" w:cs="Calibri"/>
        </w:rPr>
        <w:t>Activate contingency plans (stored water, bottled water, tanker supply)</w:t>
      </w:r>
    </w:p>
    <w:p w:rsidR="23563889" w:rsidP="0A9C722D" w:rsidRDefault="23563889" w14:paraId="0CA9E076" w14:textId="52F01A91">
      <w:pPr>
        <w:pStyle w:val="ListParagraph"/>
        <w:rPr>
          <w:rFonts w:ascii="Calibri" w:hAnsi="Calibri" w:eastAsia="Calibri" w:cs="Calibri"/>
        </w:rPr>
      </w:pPr>
      <w:r w:rsidRPr="0A9C722D" w:rsidR="1BCBFD8A">
        <w:rPr>
          <w:rFonts w:ascii="Calibri" w:hAnsi="Calibri" w:eastAsia="Calibri" w:cs="Calibri"/>
        </w:rPr>
        <w:t>Inform the Event Controller and spectators</w:t>
      </w:r>
    </w:p>
    <w:p w:rsidR="23563889" w:rsidP="0A9C722D" w:rsidRDefault="23563889" w14:paraId="2A8CEBAC" w14:textId="15328C90">
      <w:pPr>
        <w:pStyle w:val="ListParagraph"/>
        <w:rPr>
          <w:rFonts w:ascii="Calibri" w:hAnsi="Calibri" w:eastAsia="Calibri" w:cs="Calibri"/>
        </w:rPr>
      </w:pPr>
      <w:r w:rsidRPr="0A9C722D" w:rsidR="1BCBFD8A">
        <w:rPr>
          <w:rFonts w:ascii="Calibri" w:hAnsi="Calibri" w:eastAsia="Calibri" w:cs="Calibri"/>
        </w:rPr>
        <w:t>Consider postponement if critical facilities are unavailable</w:t>
      </w:r>
    </w:p>
    <w:p w:rsidR="23563889" w:rsidP="23563889" w:rsidRDefault="23563889" w14:paraId="6F8E7357" w14:textId="22114583">
      <w:pPr>
        <w:pStyle w:val="Normal"/>
      </w:pPr>
      <w:r w:rsidRPr="0A9C722D" w:rsidR="1BCBFD8A">
        <w:rPr>
          <w:rFonts w:ascii="Calibri" w:hAnsi="Calibri" w:eastAsia="Calibri" w:cs="Calibri"/>
        </w:rPr>
        <w:t>Suspected waterborne illness outbreak:</w:t>
      </w:r>
    </w:p>
    <w:p w:rsidR="23563889" w:rsidP="0A9C722D" w:rsidRDefault="23563889" w14:paraId="7BF19DFD" w14:textId="23D34700">
      <w:pPr>
        <w:pStyle w:val="ListParagraph"/>
        <w:rPr>
          <w:rFonts w:ascii="Calibri" w:hAnsi="Calibri" w:eastAsia="Calibri" w:cs="Calibri"/>
        </w:rPr>
      </w:pPr>
      <w:r w:rsidRPr="0A9C722D" w:rsidR="1BCBFD8A">
        <w:rPr>
          <w:rFonts w:ascii="Calibri" w:hAnsi="Calibri" w:eastAsia="Calibri" w:cs="Calibri"/>
        </w:rPr>
        <w:t xml:space="preserve">Notify public health authorities </w:t>
      </w:r>
      <w:r w:rsidRPr="0A9C722D" w:rsidR="1BCBFD8A">
        <w:rPr>
          <w:rFonts w:ascii="Calibri" w:hAnsi="Calibri" w:eastAsia="Calibri" w:cs="Calibri"/>
        </w:rPr>
        <w:t>immediately</w:t>
      </w:r>
    </w:p>
    <w:p w:rsidR="23563889" w:rsidP="0A9C722D" w:rsidRDefault="23563889" w14:paraId="58F34892" w14:textId="16949C34">
      <w:pPr>
        <w:pStyle w:val="ListParagraph"/>
        <w:rPr>
          <w:rFonts w:ascii="Calibri" w:hAnsi="Calibri" w:eastAsia="Calibri" w:cs="Calibri"/>
        </w:rPr>
      </w:pPr>
      <w:r w:rsidRPr="0A9C722D" w:rsidR="1BCBFD8A">
        <w:rPr>
          <w:rFonts w:ascii="Calibri" w:hAnsi="Calibri" w:eastAsia="Calibri" w:cs="Calibri"/>
        </w:rPr>
        <w:t>Cooperate with the investigation</w:t>
      </w:r>
    </w:p>
    <w:p w:rsidR="23563889" w:rsidP="0A9C722D" w:rsidRDefault="23563889" w14:paraId="4FFBE4F3" w14:textId="1D7BD0FB">
      <w:pPr>
        <w:pStyle w:val="ListParagraph"/>
        <w:rPr>
          <w:rFonts w:ascii="Calibri" w:hAnsi="Calibri" w:eastAsia="Calibri" w:cs="Calibri"/>
        </w:rPr>
      </w:pPr>
      <w:r w:rsidRPr="0A9C722D" w:rsidR="1BCBFD8A">
        <w:rPr>
          <w:rFonts w:ascii="Calibri" w:hAnsi="Calibri" w:eastAsia="Calibri" w:cs="Calibri"/>
        </w:rPr>
        <w:t>Preserve water samples if requested</w:t>
      </w:r>
    </w:p>
    <w:p w:rsidR="23563889" w:rsidP="0A9C722D" w:rsidRDefault="23563889" w14:paraId="23F058B6" w14:textId="305D350A">
      <w:pPr>
        <w:pStyle w:val="ListParagraph"/>
        <w:rPr>
          <w:rFonts w:ascii="Calibri" w:hAnsi="Calibri" w:eastAsia="Calibri" w:cs="Calibri"/>
        </w:rPr>
      </w:pPr>
      <w:r w:rsidRPr="0A9C722D" w:rsidR="1BCBFD8A">
        <w:rPr>
          <w:rFonts w:ascii="Calibri" w:hAnsi="Calibri" w:eastAsia="Calibri" w:cs="Calibri"/>
        </w:rPr>
        <w:t>Intensify hygiene measures</w:t>
      </w:r>
    </w:p>
    <w:p w:rsidR="23563889" w:rsidP="23563889" w:rsidRDefault="23563889" w14:paraId="041BF49D" w14:textId="5B2CDA53">
      <w:pPr>
        <w:pStyle w:val="Normal"/>
      </w:pPr>
      <w:r w:rsidRPr="0A9C722D" w:rsidR="1BCBFD8A">
        <w:rPr>
          <w:rFonts w:ascii="Calibri" w:hAnsi="Calibri" w:eastAsia="Calibri" w:cs="Calibri"/>
        </w:rPr>
        <w:t xml:space="preserve"> </w:t>
      </w:r>
    </w:p>
    <w:p w:rsidR="23563889" w:rsidP="0A9C722D" w:rsidRDefault="23563889" w14:paraId="048097D0" w14:textId="54882232">
      <w:pPr>
        <w:pStyle w:val="Normal"/>
        <w:rPr>
          <w:rFonts w:ascii="Calibri" w:hAnsi="Calibri" w:eastAsia="Calibri" w:cs="Calibri"/>
          <w:b w:val="1"/>
          <w:bCs w:val="1"/>
          <w:i w:val="1"/>
          <w:iCs w:val="1"/>
        </w:rPr>
      </w:pPr>
      <w:r w:rsidRPr="0A9C722D" w:rsidR="1BCBFD8A">
        <w:rPr>
          <w:rFonts w:ascii="Calibri" w:hAnsi="Calibri" w:eastAsia="Calibri" w:cs="Calibri"/>
          <w:b w:val="1"/>
          <w:bCs w:val="1"/>
          <w:i w:val="1"/>
          <w:iCs w:val="1"/>
        </w:rPr>
        <w:t>Notes</w:t>
      </w:r>
    </w:p>
    <w:p w:rsidR="23563889" w:rsidP="23563889" w:rsidRDefault="23563889" w14:paraId="4B9C652B" w14:textId="47B69240">
      <w:pPr>
        <w:pStyle w:val="Normal"/>
      </w:pPr>
      <w:r w:rsidRPr="0A9C722D" w:rsidR="1BCBFD8A">
        <w:rPr>
          <w:rFonts w:ascii="Calibri" w:hAnsi="Calibri" w:eastAsia="Calibri" w:cs="Calibri"/>
        </w:rPr>
        <w:t>Water safety involves Ground Management, local authorities, and public health agencies. Regular communication ensures compliance and protects public health.</w:t>
      </w:r>
    </w:p>
    <w:p w:rsidR="23563889" w:rsidP="23563889" w:rsidRDefault="23563889" w14:paraId="65FCC911" w14:textId="041A623D">
      <w:pPr>
        <w:pStyle w:val="Normal"/>
      </w:pPr>
      <w:r w:rsidRPr="0A9C722D" w:rsidR="1BCBFD8A">
        <w:rPr>
          <w:rFonts w:ascii="Calibri" w:hAnsi="Calibri" w:eastAsia="Calibri" w:cs="Calibri"/>
        </w:rPr>
        <w:t xml:space="preserve"> </w:t>
      </w:r>
      <w:r w:rsidRPr="0A9C722D" w:rsidR="1BCBFD8A">
        <w:rPr>
          <w:rFonts w:ascii="Calibri" w:hAnsi="Calibri" w:eastAsia="Calibri" w:cs="Calibri"/>
        </w:rPr>
        <w:t>Where specialist advice is needed, engage competent professionals such as water hygiene specialists, environmental health officers, or consulting engineers.</w:t>
      </w:r>
    </w:p>
    <w:p w:rsidR="23563889" w:rsidP="23563889" w:rsidRDefault="23563889" w14:paraId="435C277C" w14:textId="77728D1D">
      <w:pPr>
        <w:pStyle w:val="Normal"/>
      </w:pPr>
      <w:r w:rsidRPr="0A9C722D" w:rsidR="1BCBFD8A">
        <w:rPr>
          <w:rFonts w:ascii="Calibri" w:hAnsi="Calibri" w:eastAsia="Calibri" w:cs="Calibri"/>
        </w:rPr>
        <w:t>Ground Management should verify current regulatory requirements with local authorities and consult cited legislation and codes of practice.</w:t>
      </w:r>
    </w:p>
    <w:p w:rsidR="23563889" w:rsidP="0A9C722D" w:rsidRDefault="23563889" w14:paraId="0A372E3F" w14:textId="4F16008E">
      <w:pPr>
        <w:pStyle w:val="Heading2"/>
      </w:pPr>
      <w:r w:rsidR="1BCBFD8A">
        <w:rPr/>
        <w:t>References</w:t>
      </w:r>
    </w:p>
    <w:p w:rsidR="23563889" w:rsidP="23563889" w:rsidRDefault="23563889" w14:paraId="164914C1" w14:textId="463C2694">
      <w:pPr>
        <w:pStyle w:val="Normal"/>
      </w:pPr>
      <w:r w:rsidRPr="0A9C722D" w:rsidR="1BCBFD8A">
        <w:rPr>
          <w:rFonts w:ascii="Calibri" w:hAnsi="Calibri" w:eastAsia="Calibri" w:cs="Calibri"/>
        </w:rPr>
        <w:t>Legislation:</w:t>
      </w:r>
    </w:p>
    <w:p w:rsidR="23563889" w:rsidP="23563889" w:rsidRDefault="23563889" w14:paraId="57E72367" w14:textId="0100D530">
      <w:pPr>
        <w:pStyle w:val="Normal"/>
      </w:pPr>
      <w:r w:rsidRPr="0A9C722D" w:rsidR="1BCBFD8A">
        <w:rPr>
          <w:rFonts w:ascii="Calibri" w:hAnsi="Calibri" w:eastAsia="Calibri" w:cs="Calibri"/>
        </w:rPr>
        <w:t>European Union (Drinking Water) Regulations 2023 (S.I. No. 99/2023)</w:t>
      </w:r>
    </w:p>
    <w:p w:rsidR="23563889" w:rsidP="23563889" w:rsidRDefault="23563889" w14:paraId="2C5056E2" w14:textId="67B59EC2">
      <w:pPr>
        <w:pStyle w:val="Normal"/>
      </w:pPr>
      <w:r w:rsidRPr="0A9C722D" w:rsidR="1BCBFD8A">
        <w:rPr>
          <w:rFonts w:ascii="Calibri" w:hAnsi="Calibri" w:eastAsia="Calibri" w:cs="Calibri"/>
        </w:rPr>
        <w:t>Safety, Health and Welfare at Work Act 2005</w:t>
      </w:r>
    </w:p>
    <w:p w:rsidR="23563889" w:rsidP="23563889" w:rsidRDefault="23563889" w14:paraId="4D5CD161" w14:textId="4F3DC353">
      <w:pPr>
        <w:pStyle w:val="Normal"/>
      </w:pPr>
      <w:r w:rsidRPr="0A9C722D" w:rsidR="1BCBFD8A">
        <w:rPr>
          <w:rFonts w:ascii="Calibri" w:hAnsi="Calibri" w:eastAsia="Calibri" w:cs="Calibri"/>
        </w:rPr>
        <w:t>Code of Practice for Safety at Sports Grounds (1996) – Paras 24.1–24.12</w:t>
      </w:r>
    </w:p>
    <w:p w:rsidR="23563889" w:rsidP="23563889" w:rsidRDefault="23563889" w14:paraId="5AA33129" w14:textId="4B2CA37E">
      <w:pPr>
        <w:pStyle w:val="Normal"/>
      </w:pPr>
      <w:r w:rsidRPr="0A9C722D" w:rsidR="1BCBFD8A">
        <w:rPr>
          <w:rFonts w:ascii="Calibri" w:hAnsi="Calibri" w:eastAsia="Calibri" w:cs="Calibri"/>
        </w:rPr>
        <w:t xml:space="preserve"> </w:t>
      </w:r>
    </w:p>
    <w:p w:rsidR="23563889" w:rsidP="23563889" w:rsidRDefault="23563889" w14:paraId="37E355F8" w14:textId="2BFA9385">
      <w:pPr>
        <w:pStyle w:val="Normal"/>
      </w:pPr>
      <w:r w:rsidRPr="0A9C722D" w:rsidR="1BCBFD8A">
        <w:rPr>
          <w:rFonts w:ascii="Calibri" w:hAnsi="Calibri" w:eastAsia="Calibri" w:cs="Calibri"/>
        </w:rPr>
        <w:t>In the North:</w:t>
      </w:r>
    </w:p>
    <w:p w:rsidR="23563889" w:rsidP="23563889" w:rsidRDefault="23563889" w14:paraId="19104B81" w14:textId="3E7175E9">
      <w:pPr>
        <w:pStyle w:val="Normal"/>
      </w:pPr>
      <w:r w:rsidRPr="0A9C722D" w:rsidR="1BCBFD8A">
        <w:rPr>
          <w:rFonts w:ascii="Calibri" w:hAnsi="Calibri" w:eastAsia="Calibri" w:cs="Calibri"/>
        </w:rPr>
        <w:t>Water Supply (Water Quality) Regulations (Northern Ireland) 2017</w:t>
      </w:r>
    </w:p>
    <w:p w:rsidR="23563889" w:rsidP="23563889" w:rsidRDefault="23563889" w14:paraId="098C10B3" w14:textId="4F43DCDA">
      <w:pPr>
        <w:pStyle w:val="Normal"/>
      </w:pPr>
      <w:r w:rsidRPr="0A9C722D" w:rsidR="1BCBFD8A">
        <w:rPr>
          <w:rFonts w:ascii="Calibri" w:hAnsi="Calibri" w:eastAsia="Calibri" w:cs="Calibri"/>
        </w:rPr>
        <w:t>Health and Safety at Work (Northern Ireland) Order 1978</w:t>
      </w:r>
    </w:p>
    <w:p w:rsidR="23563889" w:rsidP="23563889" w:rsidRDefault="23563889" w14:paraId="7BD0236F" w14:textId="597EB793">
      <w:pPr>
        <w:pStyle w:val="Normal"/>
      </w:pPr>
      <w:r w:rsidRPr="0A9C722D" w:rsidR="1BCBFD8A">
        <w:rPr>
          <w:rFonts w:ascii="Calibri" w:hAnsi="Calibri" w:eastAsia="Calibri" w:cs="Calibri"/>
        </w:rPr>
        <w:t xml:space="preserve"> </w:t>
      </w:r>
    </w:p>
    <w:p w:rsidR="23563889" w:rsidP="23563889" w:rsidRDefault="23563889" w14:paraId="1535A853" w14:textId="2E5527A0">
      <w:pPr>
        <w:pStyle w:val="Normal"/>
      </w:pPr>
      <w:r w:rsidRPr="0A9C722D" w:rsidR="1BCBFD8A">
        <w:rPr>
          <w:rFonts w:ascii="Calibri" w:hAnsi="Calibri" w:eastAsia="Calibri" w:cs="Calibri"/>
        </w:rPr>
        <w:t>Guidance:</w:t>
      </w:r>
    </w:p>
    <w:p w:rsidR="23563889" w:rsidP="23563889" w:rsidRDefault="23563889" w14:paraId="6030C035" w14:textId="15123AF1">
      <w:pPr>
        <w:pStyle w:val="Normal"/>
      </w:pPr>
      <w:r w:rsidRPr="0A9C722D" w:rsidR="1BCBFD8A">
        <w:rPr>
          <w:rFonts w:ascii="Calibri" w:hAnsi="Calibri" w:eastAsia="Calibri" w:cs="Calibri"/>
        </w:rPr>
        <w:t>National Guidelines for the Control of Legionellosis in Ireland (2009), Health Protection Surveillance Centre (HPSC)</w:t>
      </w:r>
    </w:p>
    <w:p w:rsidR="23563889" w:rsidP="23563889" w:rsidRDefault="23563889" w14:paraId="71BDCA01" w14:textId="193399A5">
      <w:pPr>
        <w:pStyle w:val="Normal"/>
      </w:pPr>
      <w:r w:rsidRPr="0A9C722D" w:rsidR="1BCBFD8A">
        <w:rPr>
          <w:rFonts w:ascii="Calibri" w:hAnsi="Calibri" w:eastAsia="Calibri" w:cs="Calibri"/>
        </w:rPr>
        <w:t xml:space="preserve"> </w:t>
      </w:r>
    </w:p>
    <w:p w:rsidR="23563889" w:rsidP="23563889" w:rsidRDefault="23563889" w14:paraId="7AAED59A" w14:textId="76B59DA1">
      <w:pPr>
        <w:pStyle w:val="Normal"/>
      </w:pPr>
      <w:r w:rsidRPr="0A9C722D" w:rsidR="1BCBFD8A">
        <w:rPr>
          <w:rFonts w:ascii="Calibri" w:hAnsi="Calibri" w:eastAsia="Calibri" w:cs="Calibri"/>
        </w:rPr>
        <w:t>In the North:</w:t>
      </w:r>
    </w:p>
    <w:p w:rsidR="23563889" w:rsidP="23563889" w:rsidRDefault="23563889" w14:paraId="6C713CE2" w14:textId="20D26EB9">
      <w:pPr>
        <w:pStyle w:val="Normal"/>
      </w:pPr>
      <w:r w:rsidRPr="0A9C722D" w:rsidR="1BCBFD8A">
        <w:rPr>
          <w:rFonts w:ascii="Calibri" w:hAnsi="Calibri" w:eastAsia="Calibri" w:cs="Calibri"/>
        </w:rPr>
        <w:t>HSE L8 ACOP: Legionnaires' disease – The control of Legionella bacteria in water systems</w:t>
      </w:r>
    </w:p>
    <w:p w:rsidR="23563889" w:rsidP="23563889" w:rsidRDefault="23563889" w14:paraId="70B5B1DA" w14:textId="46866A4D">
      <w:pPr>
        <w:pStyle w:val="Normal"/>
      </w:pPr>
      <w:r w:rsidRPr="0A9C722D" w:rsidR="1BCBFD8A">
        <w:rPr>
          <w:rFonts w:ascii="Calibri" w:hAnsi="Calibri" w:eastAsia="Calibri" w:cs="Calibri"/>
        </w:rPr>
        <w:t>HSG 274 series: Technical guidance</w:t>
      </w:r>
    </w:p>
    <w:p w:rsidR="23563889" w:rsidP="0A9C722D" w:rsidRDefault="23563889" w14:paraId="17146708" w14:textId="4D49B35C">
      <w:pPr>
        <w:pStyle w:val="Normal"/>
        <w:rPr>
          <w:rFonts w:ascii="Calibri" w:hAnsi="Calibri" w:eastAsia="Calibri" w:cs="Calibri"/>
        </w:rPr>
      </w:pPr>
    </w:p>
    <w:sectPr>
      <w:pgSz w:w="11906" w:h="16838" w:orient="portrait"/>
      <w:pgMar w:top="1440" w:right="1440" w:bottom="1440" w:left="1440" w:header="720" w:footer="720" w:gutter="0"/>
      <w:cols w:space="720"/>
      <w:docGrid w:linePitch="360"/>
      <w:headerReference w:type="default" r:id="R6f12eac6f0c44afe"/>
      <w:footerReference w:type="default" r:id="R9a03571675574a02"/>
      <w:titlePg w:val="1"/>
      <w:headerReference w:type="first" r:id="Rebb47718896442aa"/>
      <w:footerReference w:type="first" r:id="R54cf8750fdd04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10E0B23" w:rsidTr="23563889" w14:paraId="0612A53B">
      <w:trPr>
        <w:trHeight w:val="300"/>
      </w:trPr>
      <w:tc>
        <w:tcPr>
          <w:tcW w:w="3005" w:type="dxa"/>
          <w:tcMar/>
        </w:tcPr>
        <w:p w:rsidR="510E0B23" w:rsidP="510E0B23" w:rsidRDefault="510E0B23" w14:paraId="4BA54A11" w14:textId="3FB24ECC">
          <w:pPr>
            <w:pStyle w:val="Header"/>
            <w:bidi w:val="0"/>
            <w:ind w:left="-115"/>
            <w:jc w:val="left"/>
          </w:pPr>
        </w:p>
      </w:tc>
      <w:tc>
        <w:tcPr>
          <w:tcW w:w="3005" w:type="dxa"/>
          <w:tcMar/>
        </w:tcPr>
        <w:p w:rsidR="510E0B23" w:rsidP="23563889" w:rsidRDefault="510E0B23" w14:paraId="0DDEB1F2" w14:textId="386BFE81">
          <w:pPr>
            <w:pStyle w:val="Header"/>
            <w:bidi w:val="0"/>
            <w:jc w:val="center"/>
            <w:rPr>
              <w:color w:val="A99767"/>
            </w:rPr>
          </w:pPr>
          <w:r w:rsidRPr="23563889">
            <w:rPr>
              <w:color w:val="A99767"/>
            </w:rPr>
            <w:fldChar w:fldCharType="begin"/>
          </w:r>
          <w:r>
            <w:instrText xml:space="preserve">PAGE</w:instrText>
          </w:r>
          <w:r>
            <w:fldChar w:fldCharType="separate"/>
          </w:r>
          <w:r w:rsidRPr="23563889">
            <w:rPr>
              <w:color w:val="A99767"/>
            </w:rPr>
            <w:fldChar w:fldCharType="end"/>
          </w:r>
        </w:p>
      </w:tc>
      <w:tc>
        <w:tcPr>
          <w:tcW w:w="3005" w:type="dxa"/>
          <w:tcMar/>
        </w:tcPr>
        <w:p w:rsidR="510E0B23" w:rsidP="510E0B23" w:rsidRDefault="510E0B23" w14:paraId="39D5B491" w14:textId="33280047">
          <w:pPr>
            <w:pStyle w:val="Header"/>
            <w:bidi w:val="0"/>
            <w:ind w:right="-115"/>
            <w:jc w:val="right"/>
          </w:pPr>
        </w:p>
      </w:tc>
    </w:tr>
  </w:tbl>
  <w:p w:rsidR="510E0B23" w:rsidP="510E0B23" w:rsidRDefault="510E0B23" w14:paraId="4C3880F4" w14:textId="066BD19C">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3563889" w:rsidTr="23563889" w14:paraId="15255B10">
      <w:trPr>
        <w:trHeight w:val="300"/>
      </w:trPr>
      <w:tc>
        <w:tcPr>
          <w:tcW w:w="3005" w:type="dxa"/>
          <w:tcMar/>
        </w:tcPr>
        <w:p w:rsidR="23563889" w:rsidP="23563889" w:rsidRDefault="23563889" w14:paraId="7AA3AC3C" w14:textId="3520205F">
          <w:pPr>
            <w:pStyle w:val="Header"/>
            <w:bidi w:val="0"/>
            <w:ind w:left="-115"/>
            <w:jc w:val="left"/>
          </w:pPr>
        </w:p>
      </w:tc>
      <w:tc>
        <w:tcPr>
          <w:tcW w:w="3005" w:type="dxa"/>
          <w:tcMar/>
        </w:tcPr>
        <w:p w:rsidR="23563889" w:rsidP="23563889" w:rsidRDefault="23563889" w14:paraId="2552A3C4" w14:textId="259FF4A9">
          <w:pPr>
            <w:pStyle w:val="Header"/>
            <w:bidi w:val="0"/>
            <w:jc w:val="center"/>
          </w:pPr>
        </w:p>
      </w:tc>
      <w:tc>
        <w:tcPr>
          <w:tcW w:w="3005" w:type="dxa"/>
          <w:tcMar/>
        </w:tcPr>
        <w:p w:rsidR="23563889" w:rsidP="23563889" w:rsidRDefault="23563889" w14:paraId="108B63E1" w14:textId="0FBB24B6">
          <w:pPr>
            <w:pStyle w:val="Header"/>
            <w:bidi w:val="0"/>
            <w:ind w:right="-115"/>
            <w:jc w:val="right"/>
          </w:pPr>
        </w:p>
      </w:tc>
    </w:tr>
  </w:tbl>
  <w:p w:rsidR="23563889" w:rsidP="23563889" w:rsidRDefault="23563889" w14:paraId="5CCFA44A" w14:textId="60BF78E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9015" w:type="dxa"/>
      <w:tblLook w:val="06A0" w:firstRow="1" w:lastRow="0" w:firstColumn="1" w:lastColumn="0" w:noHBand="1" w:noVBand="1"/>
    </w:tblPr>
    <w:tblGrid>
      <w:gridCol w:w="3005"/>
      <w:gridCol w:w="345"/>
      <w:gridCol w:w="5665"/>
    </w:tblGrid>
    <w:tr w:rsidR="510E0B23" w:rsidTr="23563889" w14:paraId="248A1F62">
      <w:trPr>
        <w:trHeight w:val="300"/>
      </w:trPr>
      <w:tc>
        <w:tcPr>
          <w:tcW w:w="3005" w:type="dxa"/>
          <w:tcMar/>
        </w:tcPr>
        <w:p w:rsidR="510E0B23" w:rsidP="510E0B23" w:rsidRDefault="510E0B23" w14:paraId="5F644D6B" w14:textId="286B4852">
          <w:pPr>
            <w:pStyle w:val="Header"/>
            <w:bidi w:val="0"/>
            <w:ind w:left="-115"/>
            <w:jc w:val="left"/>
          </w:pPr>
        </w:p>
      </w:tc>
      <w:tc>
        <w:tcPr>
          <w:tcW w:w="345" w:type="dxa"/>
          <w:tcMar/>
        </w:tcPr>
        <w:p w:rsidR="510E0B23" w:rsidP="510E0B23" w:rsidRDefault="510E0B23" w14:paraId="44D00C07" w14:textId="3E3AA0D6">
          <w:pPr>
            <w:pStyle w:val="Header"/>
            <w:bidi w:val="0"/>
            <w:jc w:val="center"/>
          </w:pPr>
        </w:p>
      </w:tc>
      <w:tc>
        <w:tcPr>
          <w:tcW w:w="5665" w:type="dxa"/>
          <w:tcMar/>
        </w:tcPr>
        <w:p w:rsidR="510E0B23" w:rsidP="510E0B23" w:rsidRDefault="510E0B23" w14:paraId="60EA16C6" w14:textId="572D1092">
          <w:pPr>
            <w:pStyle w:val="Header"/>
            <w:bidi w:val="0"/>
            <w:ind w:right="-115"/>
            <w:jc w:val="right"/>
          </w:pPr>
        </w:p>
      </w:tc>
    </w:tr>
  </w:tbl>
  <w:p w:rsidR="510E0B23" w:rsidP="510E0B23" w:rsidRDefault="510E0B23" w14:paraId="4385BAD1" w14:textId="43121F4D">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45"/>
      <w:gridCol w:w="5665"/>
    </w:tblGrid>
    <w:tr w:rsidR="23563889" w:rsidTr="23563889" w14:paraId="71446922">
      <w:trPr>
        <w:trHeight w:val="300"/>
      </w:trPr>
      <w:tc>
        <w:tcPr>
          <w:tcW w:w="3005" w:type="dxa"/>
          <w:tcMar/>
        </w:tcPr>
        <w:p w:rsidR="23563889" w:rsidP="23563889" w:rsidRDefault="23563889" w14:paraId="1FC453A5" w14:textId="5D0FB671">
          <w:pPr>
            <w:pStyle w:val="Header"/>
            <w:bidi w:val="0"/>
            <w:ind w:left="-115"/>
            <w:jc w:val="left"/>
          </w:pPr>
          <w:r w:rsidR="23563889">
            <w:drawing>
              <wp:inline wp14:editId="605611DC" wp14:anchorId="428EFBCC">
                <wp:extent cx="1771650" cy="704850"/>
                <wp:effectExtent l="0" t="0" r="0" b="0"/>
                <wp:docPr id="7383017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38301765" name="Picture 73830176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1528988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704850"/>
                        </a:xfrm>
                        <a:prstGeom xmlns:a="http://schemas.openxmlformats.org/drawingml/2006/main" prst="rect">
                          <a:avLst xmlns:a="http://schemas.openxmlformats.org/drawingml/2006/main"/>
                        </a:prstGeom>
                      </pic:spPr>
                    </pic:pic>
                  </a:graphicData>
                </a:graphic>
              </wp:inline>
            </w:drawing>
          </w:r>
        </w:p>
      </w:tc>
      <w:tc>
        <w:tcPr>
          <w:tcW w:w="345" w:type="dxa"/>
          <w:tcMar/>
        </w:tcPr>
        <w:p w:rsidR="23563889" w:rsidP="23563889" w:rsidRDefault="23563889" w14:paraId="0D64FDFD" w14:textId="4141DD81">
          <w:pPr>
            <w:pStyle w:val="Header"/>
            <w:bidi w:val="0"/>
            <w:jc w:val="center"/>
          </w:pPr>
        </w:p>
      </w:tc>
      <w:tc>
        <w:tcPr>
          <w:tcW w:w="5665" w:type="dxa"/>
          <w:tcMar/>
        </w:tcPr>
        <w:p w:rsidR="23563889" w:rsidP="23563889" w:rsidRDefault="23563889" w14:paraId="7DDCDCE5" w14:textId="13E51584">
          <w:pPr>
            <w:pStyle w:val="Header"/>
            <w:bidi w:val="0"/>
            <w:ind w:right="-115"/>
            <w:jc w:val="right"/>
          </w:pPr>
          <w:r w:rsidR="23563889">
            <w:drawing>
              <wp:inline wp14:editId="55AA208B" wp14:anchorId="734AFDF9">
                <wp:extent cx="3457575" cy="857250"/>
                <wp:effectExtent l="0" t="0" r="0" b="0"/>
                <wp:docPr id="14844989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4498906" name="Picture 148449890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8006009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3457575" cy="857250"/>
                        </a:xfrm>
                        <a:prstGeom xmlns:a="http://schemas.openxmlformats.org/drawingml/2006/main" prst="rect">
                          <a:avLst xmlns:a="http://schemas.openxmlformats.org/drawingml/2006/main"/>
                        </a:prstGeom>
                      </pic:spPr>
                    </pic:pic>
                  </a:graphicData>
                </a:graphic>
              </wp:inline>
            </w:drawing>
          </w:r>
        </w:p>
      </w:tc>
    </w:tr>
  </w:tbl>
  <w:p w:rsidR="23563889" w:rsidP="23563889" w:rsidRDefault="23563889" w14:paraId="4A9BDA14" w14:textId="332EB245">
    <w:pPr>
      <w:pStyle w:val="Header"/>
      <w:bidi w:val="0"/>
    </w:pPr>
  </w:p>
</w:hdr>
</file>

<file path=word/intelligence2.xml><?xml version="1.0" encoding="utf-8"?>
<int2:intelligence xmlns:int2="http://schemas.microsoft.com/office/intelligence/2020/intelligence">
  <int2:observations>
    <int2:textHash int2:hashCode="26DXJnVpLm1iW9" int2:id="Bq2BkZOZ">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42">
    <w:nsid w:val="615b2c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298d6e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65f27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ca373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df29a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ca9c8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a8c9e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17368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ae49d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a97c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5676a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3b324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67068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4ecf9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45ff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7c4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fe6b4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fc154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868f2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a0c43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f0b2e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40d8c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00ef1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71d88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5e89c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7dbf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e6c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ffc9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0616a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1f506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cdcc2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b4af4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bca4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c8cc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66b4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bffa4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dc97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78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787c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a2687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93462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63b72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D3B57A"/>
    <w:rsid w:val="01284825"/>
    <w:rsid w:val="019CE7FB"/>
    <w:rsid w:val="0290C5FF"/>
    <w:rsid w:val="0313EBF6"/>
    <w:rsid w:val="0A9C722D"/>
    <w:rsid w:val="0D92B6F2"/>
    <w:rsid w:val="102E0412"/>
    <w:rsid w:val="1358D61E"/>
    <w:rsid w:val="15D75632"/>
    <w:rsid w:val="165F8BCA"/>
    <w:rsid w:val="19190368"/>
    <w:rsid w:val="1BCBFD8A"/>
    <w:rsid w:val="1C5C0B9D"/>
    <w:rsid w:val="1F432322"/>
    <w:rsid w:val="1F85CE9C"/>
    <w:rsid w:val="1FB6591D"/>
    <w:rsid w:val="20E17B98"/>
    <w:rsid w:val="223B31EE"/>
    <w:rsid w:val="23563889"/>
    <w:rsid w:val="243230BA"/>
    <w:rsid w:val="247A7783"/>
    <w:rsid w:val="27D65674"/>
    <w:rsid w:val="289617B3"/>
    <w:rsid w:val="2982F583"/>
    <w:rsid w:val="2C92641B"/>
    <w:rsid w:val="2CFEA3C7"/>
    <w:rsid w:val="2E57E312"/>
    <w:rsid w:val="306E611B"/>
    <w:rsid w:val="318D51CE"/>
    <w:rsid w:val="328E766B"/>
    <w:rsid w:val="3474ACB5"/>
    <w:rsid w:val="37311C39"/>
    <w:rsid w:val="37A4417A"/>
    <w:rsid w:val="3A63DC34"/>
    <w:rsid w:val="3AD3B57A"/>
    <w:rsid w:val="3F662D9C"/>
    <w:rsid w:val="40820AA6"/>
    <w:rsid w:val="41076D52"/>
    <w:rsid w:val="42C684F1"/>
    <w:rsid w:val="437D9B84"/>
    <w:rsid w:val="455D694F"/>
    <w:rsid w:val="464AF77B"/>
    <w:rsid w:val="47D4BBF3"/>
    <w:rsid w:val="48C0BCB1"/>
    <w:rsid w:val="48F68082"/>
    <w:rsid w:val="4B69789C"/>
    <w:rsid w:val="4B9FD3B2"/>
    <w:rsid w:val="4DFE055B"/>
    <w:rsid w:val="4E2AF763"/>
    <w:rsid w:val="4F2B6744"/>
    <w:rsid w:val="50D13DBC"/>
    <w:rsid w:val="510E0B23"/>
    <w:rsid w:val="5465B3CD"/>
    <w:rsid w:val="56749374"/>
    <w:rsid w:val="57C90EC3"/>
    <w:rsid w:val="58C03E86"/>
    <w:rsid w:val="58D60778"/>
    <w:rsid w:val="592A9406"/>
    <w:rsid w:val="5A1729E9"/>
    <w:rsid w:val="5B03DC7E"/>
    <w:rsid w:val="5B183E28"/>
    <w:rsid w:val="5BA08544"/>
    <w:rsid w:val="62CD10BF"/>
    <w:rsid w:val="63239CA0"/>
    <w:rsid w:val="636AE070"/>
    <w:rsid w:val="648CB004"/>
    <w:rsid w:val="6628A72C"/>
    <w:rsid w:val="662E7FD2"/>
    <w:rsid w:val="66CF806D"/>
    <w:rsid w:val="679CD1DA"/>
    <w:rsid w:val="6A15AFB2"/>
    <w:rsid w:val="6C8592B6"/>
    <w:rsid w:val="6CC432B1"/>
    <w:rsid w:val="6CD37C98"/>
    <w:rsid w:val="6D380D20"/>
    <w:rsid w:val="6E67AC16"/>
    <w:rsid w:val="6EA7CBB7"/>
    <w:rsid w:val="6F06088F"/>
    <w:rsid w:val="6F78D356"/>
    <w:rsid w:val="7171DEAD"/>
    <w:rsid w:val="7373F849"/>
    <w:rsid w:val="760EE939"/>
    <w:rsid w:val="7670BC3C"/>
    <w:rsid w:val="76F48504"/>
    <w:rsid w:val="778E3EDC"/>
    <w:rsid w:val="7A62B50A"/>
    <w:rsid w:val="7D092109"/>
    <w:rsid w:val="7DE69CA9"/>
    <w:rsid w:val="7E88F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B57A"/>
  <w15:chartTrackingRefBased/>
  <w15:docId w15:val="{07201973-086A-49A3-A4B0-4CCCACA1EF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510E0B23"/>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10E0B23"/>
    <w:pPr>
      <w:numPr>
        <w:ilvl w:val="0"/>
        <w:numId w:val="2"/>
      </w:numPr>
      <w:spacing/>
      <w:ind w:left="720"/>
      <w:contextualSpacing/>
    </w:pPr>
  </w:style>
  <w:style w:type="paragraph" w:styleId="Heading1">
    <w:uiPriority w:val="9"/>
    <w:name w:val="heading 1"/>
    <w:basedOn w:val="Normal"/>
    <w:next w:val="Normal"/>
    <w:qFormat/>
    <w:rsid w:val="510E0B23"/>
    <w:rPr>
      <w:b w:val="1"/>
      <w:bCs w:val="1"/>
      <w:color w:val="A99767"/>
      <w:sz w:val="32"/>
      <w:szCs w:val="32"/>
    </w:rPr>
  </w:style>
  <w:style w:type="paragraph" w:styleId="Heading2">
    <w:uiPriority w:val="9"/>
    <w:name w:val="heading 2"/>
    <w:basedOn w:val="Normal"/>
    <w:next w:val="Normal"/>
    <w:unhideWhenUsed/>
    <w:qFormat/>
    <w:rsid w:val="510E0B23"/>
    <w:rPr>
      <w:rFonts w:ascii="Aptos Display" w:hAnsi="Aptos Display" w:eastAsia="" w:cs=""/>
      <w:b w:val="1"/>
      <w:bCs w:val="1"/>
      <w:color w:val="155B81"/>
      <w:sz w:val="28"/>
      <w:szCs w:val="28"/>
    </w:rPr>
  </w:style>
  <w:style w:type="paragraph" w:styleId="Heading3">
    <w:uiPriority w:val="9"/>
    <w:name w:val="heading 3"/>
    <w:basedOn w:val="Normal"/>
    <w:next w:val="Normal"/>
    <w:unhideWhenUsed/>
    <w:qFormat/>
    <w:rsid w:val="510E0B23"/>
    <w:rPr>
      <w:rFonts w:eastAsia="" w:cs=""/>
      <w:i w:val="0"/>
      <w:iCs w:val="0"/>
      <w:color w:val="A99767"/>
      <w:u w:val="single"/>
    </w:rPr>
  </w:style>
  <w:style w:type="paragraph" w:styleId="Heading4">
    <w:uiPriority w:val="9"/>
    <w:name w:val="heading 4"/>
    <w:basedOn w:val="Normal"/>
    <w:next w:val="Normal"/>
    <w:unhideWhenUsed/>
    <w:qFormat/>
    <w:rsid w:val="510E0B23"/>
    <w:rPr>
      <w:rFonts w:eastAsia="" w:cs=""/>
      <w:i w:val="1"/>
      <w:iCs w:val="1"/>
      <w:color w:val="155B81"/>
    </w:rPr>
  </w:style>
  <w:style w:type="paragraph" w:styleId="Header">
    <w:uiPriority w:val="99"/>
    <w:name w:val="header"/>
    <w:basedOn w:val="Normal"/>
    <w:unhideWhenUsed/>
    <w:rsid w:val="510E0B23"/>
    <w:pPr>
      <w:tabs>
        <w:tab w:val="center" w:leader="none" w:pos="4680"/>
        <w:tab w:val="right" w:leader="none" w:pos="9360"/>
      </w:tabs>
      <w:spacing w:after="0"/>
    </w:pPr>
  </w:style>
  <w:style w:type="paragraph" w:styleId="Footer">
    <w:uiPriority w:val="99"/>
    <w:name w:val="footer"/>
    <w:basedOn w:val="Normal"/>
    <w:unhideWhenUsed/>
    <w:rsid w:val="510E0B23"/>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5">
    <w:uiPriority w:val="9"/>
    <w:name w:val="heading 5"/>
    <w:basedOn w:val="Normal"/>
    <w:next w:val="Normal"/>
    <w:unhideWhenUsed/>
    <w:qFormat/>
    <w:rsid w:val="0A9C722D"/>
    <w:rPr>
      <w:rFonts w:eastAsia="" w:cs="" w:eastAsiaTheme="majorEastAsia" w:cstheme="majorBidi"/>
      <w:color w:val="0F4761" w:themeColor="accent1" w:themeTint="FF" w:themeShade="BF"/>
    </w:rPr>
    <w:pPr>
      <w:keepNext w:val="1"/>
      <w:keepLines w:val="1"/>
      <w:spacing w:before="80" w:after="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6f12eac6f0c44afe" /><Relationship Type="http://schemas.openxmlformats.org/officeDocument/2006/relationships/footer" Target="/word/footer.xml" Id="R9a03571675574a02" /><Relationship Type="http://schemas.openxmlformats.org/officeDocument/2006/relationships/numbering" Target="/word/numbering.xml" Id="Rba0e49c4bf65448e" /><Relationship Type="http://schemas.openxmlformats.org/officeDocument/2006/relationships/header" Target="/word/header2.xml" Id="Rebb47718896442aa" /><Relationship Type="http://schemas.openxmlformats.org/officeDocument/2006/relationships/footer" Target="/word/footer2.xml" Id="R54cf8750fdd04338" /><Relationship Type="http://schemas.microsoft.com/office/2020/10/relationships/intelligence" Target="/word/intelligence2.xml" Id="Rc1d6bda3ebbd4d44" /></Relationships>
</file>

<file path=word/_rels/header2.xml.rels>&#65279;<?xml version="1.0" encoding="utf-8"?><Relationships xmlns="http://schemas.openxmlformats.org/package/2006/relationships"><Relationship Type="http://schemas.openxmlformats.org/officeDocument/2006/relationships/image" Target="/media/image2.png" Id="rId715289889" /><Relationship Type="http://schemas.openxmlformats.org/officeDocument/2006/relationships/image" Target="/media/image3.png" Id="rId198006009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Keane</dc:creator>
  <keywords/>
  <dc:description/>
  <lastModifiedBy>Sarah Keane</lastModifiedBy>
  <revision>7</revision>
  <dcterms:created xsi:type="dcterms:W3CDTF">2026-02-18T15:41:31.7992343Z</dcterms:created>
  <dcterms:modified xsi:type="dcterms:W3CDTF">2026-02-19T20:22:09.7537890Z</dcterms:modified>
</coreProperties>
</file>