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4F70" w14:textId="57BFBA29" w:rsidR="000807D7" w:rsidRPr="000807D7" w:rsidRDefault="009D728E" w:rsidP="000807D7">
      <w:pPr>
        <w:pStyle w:val="Title"/>
        <w:shd w:val="clear" w:color="auto" w:fill="FFFFFF" w:themeFill="background1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Safety and Facilities</w:t>
      </w:r>
      <w:r w:rsidR="0062518D" w:rsidRPr="006B1DC9">
        <w:rPr>
          <w:b/>
          <w:bCs/>
          <w:sz w:val="48"/>
          <w:szCs w:val="48"/>
        </w:rPr>
        <w:t xml:space="preserve"> Officer</w:t>
      </w:r>
    </w:p>
    <w:p w14:paraId="5FED8E5C" w14:textId="2D6999CE" w:rsidR="0062518D" w:rsidRPr="00C62EFB" w:rsidRDefault="00C62EFB" w:rsidP="00C62EFB">
      <w:pPr>
        <w:pStyle w:val="Heading1"/>
      </w:pPr>
      <w:r w:rsidRPr="00C62EFB">
        <w:t xml:space="preserve">Role Description </w:t>
      </w:r>
    </w:p>
    <w:p w14:paraId="50C3B4C0" w14:textId="64C2F625" w:rsidR="00F80BC0" w:rsidRPr="00D73F26" w:rsidRDefault="00F80BC0" w:rsidP="00F80BC0">
      <w:pPr>
        <w:rPr>
          <w:rStyle w:val="normaltextrun"/>
          <w:sz w:val="22"/>
          <w:szCs w:val="22"/>
        </w:rPr>
      </w:pPr>
      <w:r w:rsidRPr="00D73F26">
        <w:t xml:space="preserve">The role of the Safety and </w:t>
      </w:r>
      <w:r w:rsidR="000807D7" w:rsidRPr="00D73F26">
        <w:t>Facilities</w:t>
      </w:r>
      <w:r w:rsidRPr="00D73F26">
        <w:t xml:space="preserve"> Officer is to provide advice and support to </w:t>
      </w:r>
      <w:r w:rsidR="005050BB">
        <w:t>C</w:t>
      </w:r>
      <w:r w:rsidRPr="00D73F26">
        <w:t xml:space="preserve">lubs </w:t>
      </w:r>
      <w:r w:rsidR="00774D76" w:rsidRPr="00D73F26">
        <w:t xml:space="preserve">and the County Management &amp; Finance Committee </w:t>
      </w:r>
      <w:r w:rsidRPr="00D73F26">
        <w:t xml:space="preserve">on best practice in </w:t>
      </w:r>
      <w:r w:rsidR="00D73F26" w:rsidRPr="00D73F26">
        <w:t>several</w:t>
      </w:r>
      <w:r w:rsidRPr="00D73F26">
        <w:t xml:space="preserve"> key areas </w:t>
      </w:r>
      <w:r w:rsidR="005050BB" w:rsidRPr="00D73F26">
        <w:t>including</w:t>
      </w:r>
      <w:r w:rsidR="005050BB">
        <w:t xml:space="preserve"> the</w:t>
      </w:r>
      <w:r w:rsidRPr="00D73F26">
        <w:t xml:space="preserve"> </w:t>
      </w:r>
      <w:r w:rsidR="00C67093">
        <w:t>Protection</w:t>
      </w:r>
      <w:r w:rsidR="00AD633F" w:rsidRPr="00D73F26">
        <w:t xml:space="preserve"> of Association Property</w:t>
      </w:r>
      <w:r w:rsidR="00C67093">
        <w:t xml:space="preserve"> (including title)</w:t>
      </w:r>
      <w:r w:rsidR="00AD633F">
        <w:t>,</w:t>
      </w:r>
      <w:r w:rsidR="00C67093" w:rsidRPr="00C67093">
        <w:t xml:space="preserve"> </w:t>
      </w:r>
      <w:r w:rsidR="00C67093">
        <w:t xml:space="preserve">Trusteeship, </w:t>
      </w:r>
      <w:r w:rsidR="00C67093" w:rsidRPr="00D73F26">
        <w:t>Ground Health &amp; Safety, Insurances</w:t>
      </w:r>
      <w:r w:rsidR="00C67093">
        <w:t xml:space="preserve"> and</w:t>
      </w:r>
      <w:r w:rsidR="00AD633F" w:rsidRPr="00D73F26">
        <w:t xml:space="preserve"> </w:t>
      </w:r>
      <w:r w:rsidR="007369F5" w:rsidRPr="00D73F26">
        <w:t>the development of Grounds and Facilities</w:t>
      </w:r>
      <w:r w:rsidR="007369F5">
        <w:t xml:space="preserve"> </w:t>
      </w:r>
      <w:r w:rsidR="00331C3F">
        <w:t>(including f</w:t>
      </w:r>
      <w:r w:rsidR="007369F5">
        <w:t>unding available for these development</w:t>
      </w:r>
      <w:r w:rsidR="00904F9C">
        <w:t>s</w:t>
      </w:r>
      <w:r w:rsidR="00331C3F">
        <w:t>)</w:t>
      </w:r>
      <w:r w:rsidR="005050BB">
        <w:t>. An effective officer will use the</w:t>
      </w:r>
      <w:r w:rsidR="0041418C">
        <w:t xml:space="preserve"> resources that are available </w:t>
      </w:r>
      <w:r w:rsidR="00832D60">
        <w:t xml:space="preserve">including </w:t>
      </w:r>
      <w:r w:rsidR="007369F5">
        <w:t>Provincial Councils,</w:t>
      </w:r>
      <w:r w:rsidR="00832D60">
        <w:t xml:space="preserve"> National Committees</w:t>
      </w:r>
      <w:r w:rsidR="005E5BF6">
        <w:t>, National Club &amp; Infrastructure Finance Manager</w:t>
      </w:r>
      <w:r w:rsidR="007369F5">
        <w:t xml:space="preserve"> &amp; the GAA website</w:t>
      </w:r>
      <w:r w:rsidR="00832D60">
        <w:t>.</w:t>
      </w:r>
    </w:p>
    <w:p w14:paraId="7B37388E" w14:textId="26D7C801" w:rsidR="0008435D" w:rsidRPr="0008435D" w:rsidRDefault="0008435D" w:rsidP="0062518D">
      <w:pPr>
        <w:jc w:val="both"/>
        <w:rPr>
          <w:rStyle w:val="normaltextrun"/>
          <w:rFonts w:cstheme="minorHAnsi"/>
          <w:szCs w:val="24"/>
          <w:shd w:val="clear" w:color="auto" w:fill="FFFFFF"/>
        </w:rPr>
      </w:pPr>
      <w:r w:rsidRPr="0008435D">
        <w:rPr>
          <w:rStyle w:val="normaltextrun"/>
          <w:rFonts w:cstheme="minorHAnsi"/>
          <w:szCs w:val="24"/>
          <w:shd w:val="clear" w:color="auto" w:fill="FFFFFF"/>
        </w:rPr>
        <w:t>The Officer shall be appointed in accordance with R</w:t>
      </w:r>
      <w:r>
        <w:rPr>
          <w:rStyle w:val="normaltextrun"/>
          <w:rFonts w:cstheme="minorHAnsi"/>
          <w:szCs w:val="24"/>
          <w:shd w:val="clear" w:color="auto" w:fill="FFFFFF"/>
        </w:rPr>
        <w:t>ule</w:t>
      </w:r>
      <w:r w:rsidRPr="0008435D">
        <w:rPr>
          <w:rStyle w:val="normaltextrun"/>
          <w:rFonts w:cstheme="minorHAnsi"/>
          <w:szCs w:val="24"/>
          <w:shd w:val="clear" w:color="auto" w:fill="FFFFFF"/>
        </w:rPr>
        <w:t xml:space="preserve"> 3.19</w:t>
      </w:r>
      <w:r>
        <w:rPr>
          <w:rStyle w:val="normaltextrun"/>
          <w:rFonts w:cstheme="minorHAnsi"/>
          <w:szCs w:val="24"/>
          <w:shd w:val="clear" w:color="auto" w:fill="FFFFFF"/>
        </w:rPr>
        <w:t>.</w:t>
      </w:r>
    </w:p>
    <w:p w14:paraId="16031176" w14:textId="4726FCC5" w:rsidR="0041418C" w:rsidRPr="004779C6" w:rsidRDefault="0062518D" w:rsidP="0062518D">
      <w:pPr>
        <w:jc w:val="both"/>
        <w:rPr>
          <w:rStyle w:val="normaltextrun"/>
          <w:rFonts w:cstheme="minorHAnsi"/>
          <w:color w:val="000000"/>
          <w:szCs w:val="24"/>
          <w:shd w:val="clear" w:color="auto" w:fill="FFFFFF"/>
        </w:rPr>
      </w:pPr>
      <w:r w:rsidRPr="004779C6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The Officer will chair the County </w:t>
      </w:r>
      <w:r w:rsidR="009D728E">
        <w:rPr>
          <w:rStyle w:val="normaltextrun"/>
          <w:rFonts w:cstheme="minorHAnsi"/>
          <w:color w:val="000000"/>
          <w:szCs w:val="24"/>
          <w:shd w:val="clear" w:color="auto" w:fill="FFFFFF"/>
        </w:rPr>
        <w:t>Safety and Facilities</w:t>
      </w:r>
      <w:r w:rsidRPr="004779C6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Committee and partner with the </w:t>
      </w:r>
      <w:r w:rsidR="009D728E">
        <w:rPr>
          <w:rStyle w:val="normaltextrun"/>
          <w:rFonts w:cstheme="minorHAnsi"/>
          <w:color w:val="000000"/>
          <w:szCs w:val="24"/>
          <w:shd w:val="clear" w:color="auto" w:fill="FFFFFF"/>
        </w:rPr>
        <w:t>relevant</w:t>
      </w:r>
      <w:r w:rsidRPr="004779C6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personnel at Provincial and Central levels to implement </w:t>
      </w:r>
      <w:r w:rsidR="00904F9C">
        <w:rPr>
          <w:rStyle w:val="normaltextrun"/>
          <w:rFonts w:cstheme="minorHAnsi"/>
          <w:color w:val="000000"/>
          <w:szCs w:val="24"/>
          <w:shd w:val="clear" w:color="auto" w:fill="FFFFFF"/>
        </w:rPr>
        <w:t>A</w:t>
      </w:r>
      <w:r w:rsidR="006134FF">
        <w:rPr>
          <w:rStyle w:val="normaltextrun"/>
          <w:rFonts w:cstheme="minorHAnsi"/>
          <w:color w:val="000000"/>
          <w:szCs w:val="24"/>
          <w:shd w:val="clear" w:color="auto" w:fill="FFFFFF"/>
        </w:rPr>
        <w:t>ssociation-wide</w:t>
      </w:r>
      <w:r w:rsidRPr="004779C6">
        <w:rPr>
          <w:rStyle w:val="normaltextrun"/>
          <w:rFonts w:cstheme="minorHAnsi"/>
          <w:color w:val="000000"/>
          <w:szCs w:val="24"/>
          <w:shd w:val="clear" w:color="auto" w:fill="FFFFFF"/>
        </w:rPr>
        <w:t xml:space="preserve"> policies at local level.</w:t>
      </w:r>
    </w:p>
    <w:p w14:paraId="1260F6B0" w14:textId="5F3B17E7" w:rsidR="0062518D" w:rsidRPr="000807D7" w:rsidRDefault="00C62EFB" w:rsidP="000807D7">
      <w:pPr>
        <w:pStyle w:val="Heading1"/>
        <w:shd w:val="clear" w:color="auto" w:fill="FFFFFF" w:themeFill="background1"/>
        <w:rPr>
          <w:rStyle w:val="Strong"/>
          <w:b w:val="0"/>
          <w:bCs w:val="0"/>
        </w:rPr>
      </w:pPr>
      <w:r w:rsidRPr="000807D7">
        <w:rPr>
          <w:rStyle w:val="Strong"/>
          <w:b w:val="0"/>
          <w:bCs w:val="0"/>
        </w:rPr>
        <w:t xml:space="preserve">Reports/Accountable To </w:t>
      </w:r>
    </w:p>
    <w:p w14:paraId="0F222EC9" w14:textId="351C9CA1" w:rsidR="000807D7" w:rsidRPr="00D73F26" w:rsidRDefault="006463A5" w:rsidP="000807D7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</w:rPr>
      </w:pPr>
      <w:r w:rsidRPr="00D73F26">
        <w:rPr>
          <w:rFonts w:cstheme="minorHAnsi"/>
        </w:rPr>
        <w:t xml:space="preserve">County </w:t>
      </w:r>
      <w:r w:rsidR="00FD6741" w:rsidRPr="00D73F26">
        <w:rPr>
          <w:rFonts w:cstheme="minorHAnsi"/>
        </w:rPr>
        <w:t xml:space="preserve">Management </w:t>
      </w:r>
      <w:r w:rsidRPr="00D73F26">
        <w:rPr>
          <w:rFonts w:cstheme="minorHAnsi"/>
        </w:rPr>
        <w:t xml:space="preserve">&amp; Finance Committee </w:t>
      </w:r>
      <w:r w:rsidR="00FD6741" w:rsidRPr="00D73F26">
        <w:rPr>
          <w:rFonts w:cstheme="minorHAnsi"/>
        </w:rPr>
        <w:t xml:space="preserve">/ </w:t>
      </w:r>
      <w:r w:rsidR="0062518D" w:rsidRPr="00D73F26">
        <w:rPr>
          <w:rFonts w:cstheme="minorHAnsi"/>
        </w:rPr>
        <w:t>County Committee</w:t>
      </w:r>
      <w:r w:rsidR="00D73F26">
        <w:rPr>
          <w:rFonts w:cstheme="minorHAnsi"/>
        </w:rPr>
        <w:t>.</w:t>
      </w:r>
    </w:p>
    <w:p w14:paraId="55FBFD5B" w14:textId="29EB2853" w:rsidR="0062518D" w:rsidRPr="006B1DC9" w:rsidRDefault="00C62EFB" w:rsidP="006B1DC9">
      <w:pPr>
        <w:pStyle w:val="Heading1"/>
        <w:rPr>
          <w:rStyle w:val="Strong"/>
          <w:rFonts w:cstheme="minorHAnsi"/>
          <w:b w:val="0"/>
          <w:bCs w:val="0"/>
        </w:rPr>
      </w:pPr>
      <w:r w:rsidRPr="006B1DC9">
        <w:rPr>
          <w:rStyle w:val="Strong"/>
          <w:b w:val="0"/>
          <w:bCs w:val="0"/>
        </w:rPr>
        <w:t xml:space="preserve">Responsibilities </w:t>
      </w:r>
    </w:p>
    <w:p w14:paraId="4C7D52C8" w14:textId="71457758" w:rsidR="00210062" w:rsidRDefault="00210062" w:rsidP="00210062">
      <w:pPr>
        <w:pStyle w:val="Heading2"/>
      </w:pPr>
      <w:r>
        <w:t>County Safety and Facilities Committee</w:t>
      </w:r>
    </w:p>
    <w:p w14:paraId="581F2887" w14:textId="77777777" w:rsidR="00210062" w:rsidRPr="00842171" w:rsidRDefault="00210062" w:rsidP="00210062">
      <w:pPr>
        <w:pStyle w:val="ListParagraph"/>
        <w:numPr>
          <w:ilvl w:val="0"/>
          <w:numId w:val="47"/>
        </w:numPr>
        <w:spacing w:after="160" w:line="256" w:lineRule="auto"/>
        <w:rPr>
          <w:sz w:val="22"/>
          <w:szCs w:val="22"/>
        </w:rPr>
      </w:pPr>
      <w:r w:rsidRPr="00842171">
        <w:t xml:space="preserve">Act as Chairperson of the County Safety </w:t>
      </w:r>
      <w:r>
        <w:t xml:space="preserve">and Facilities </w:t>
      </w:r>
      <w:r w:rsidRPr="00842171">
        <w:t>Committee.</w:t>
      </w:r>
    </w:p>
    <w:p w14:paraId="3ED5B791" w14:textId="645C23BA" w:rsidR="00210062" w:rsidRDefault="00FD6741" w:rsidP="000968B3">
      <w:pPr>
        <w:pStyle w:val="ListParagraph"/>
        <w:numPr>
          <w:ilvl w:val="0"/>
          <w:numId w:val="48"/>
        </w:numPr>
        <w:spacing w:after="160" w:line="256" w:lineRule="auto"/>
      </w:pPr>
      <w:r w:rsidRPr="00D73F26">
        <w:t xml:space="preserve">Ensure </w:t>
      </w:r>
      <w:r w:rsidR="000968B3" w:rsidRPr="00D73F26">
        <w:t xml:space="preserve">personnel on this committee </w:t>
      </w:r>
      <w:r w:rsidRPr="00D73F26">
        <w:t xml:space="preserve">have </w:t>
      </w:r>
      <w:r w:rsidR="00832D60" w:rsidRPr="00D73F26">
        <w:t>some</w:t>
      </w:r>
      <w:r w:rsidR="00832D60">
        <w:t xml:space="preserve"> relevant</w:t>
      </w:r>
      <w:r w:rsidRPr="00D73F26">
        <w:t xml:space="preserve"> </w:t>
      </w:r>
      <w:r w:rsidR="000968B3" w:rsidRPr="00D73F26">
        <w:t xml:space="preserve">expertise in the areas of </w:t>
      </w:r>
      <w:r w:rsidR="007369F5">
        <w:t xml:space="preserve">Property, </w:t>
      </w:r>
      <w:r w:rsidR="000968B3" w:rsidRPr="00D73F26">
        <w:t xml:space="preserve">Health &amp; </w:t>
      </w:r>
      <w:r w:rsidR="000968B3">
        <w:t>Safety,</w:t>
      </w:r>
      <w:r w:rsidR="00904F9C">
        <w:t xml:space="preserve"> Insurance,</w:t>
      </w:r>
      <w:r w:rsidR="000968B3">
        <w:t xml:space="preserve"> Planning, C</w:t>
      </w:r>
      <w:r w:rsidR="007F6E8D">
        <w:t>apital</w:t>
      </w:r>
      <w:r w:rsidR="000968B3">
        <w:t xml:space="preserve"> Development</w:t>
      </w:r>
      <w:r w:rsidR="007F6E8D">
        <w:t xml:space="preserve"> Projects</w:t>
      </w:r>
      <w:r w:rsidR="00914670">
        <w:t xml:space="preserve">, </w:t>
      </w:r>
      <w:r w:rsidR="007A72DD">
        <w:t>Event Management</w:t>
      </w:r>
      <w:r w:rsidR="00904F9C">
        <w:t xml:space="preserve"> </w:t>
      </w:r>
      <w:r w:rsidR="007F6E8D">
        <w:t xml:space="preserve">&amp; </w:t>
      </w:r>
      <w:r w:rsidR="00904F9C">
        <w:t>Facilities management</w:t>
      </w:r>
      <w:r w:rsidR="007F6E8D">
        <w:t xml:space="preserve"> </w:t>
      </w:r>
      <w:r w:rsidR="00832D60">
        <w:t>where possible.</w:t>
      </w:r>
    </w:p>
    <w:p w14:paraId="49A3AD54" w14:textId="6CCD4512" w:rsidR="000968B3" w:rsidRDefault="000968B3" w:rsidP="000968B3">
      <w:pPr>
        <w:pStyle w:val="ListParagraph"/>
        <w:numPr>
          <w:ilvl w:val="0"/>
          <w:numId w:val="48"/>
        </w:numPr>
        <w:spacing w:after="160" w:line="256" w:lineRule="auto"/>
      </w:pPr>
      <w:r w:rsidRPr="00842171">
        <w:t>Liaise and support the County Secretary</w:t>
      </w:r>
      <w:r>
        <w:t xml:space="preserve"> and other relevant</w:t>
      </w:r>
      <w:r w:rsidRPr="00842171">
        <w:t xml:space="preserve"> Officer</w:t>
      </w:r>
      <w:r>
        <w:t>s</w:t>
      </w:r>
      <w:r w:rsidRPr="00842171">
        <w:t xml:space="preserve"> as required</w:t>
      </w:r>
      <w:r>
        <w:t xml:space="preserve"> on matters relating to Safety and Facilities.</w:t>
      </w:r>
    </w:p>
    <w:p w14:paraId="51C04C35" w14:textId="77777777" w:rsidR="005E5BF6" w:rsidRPr="004779C6" w:rsidRDefault="005E5BF6" w:rsidP="005E5BF6">
      <w:pPr>
        <w:pStyle w:val="Heading2"/>
      </w:pPr>
      <w:r>
        <w:t>Property</w:t>
      </w:r>
    </w:p>
    <w:p w14:paraId="65226684" w14:textId="16A8E30E" w:rsidR="005E5BF6" w:rsidRPr="00970C07" w:rsidRDefault="005E5BF6" w:rsidP="00970C07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 w:rsidRPr="00581363">
        <w:t xml:space="preserve">Ensure that </w:t>
      </w:r>
      <w:r w:rsidR="00970C07">
        <w:t>association</w:t>
      </w:r>
      <w:r w:rsidRPr="00581363">
        <w:t xml:space="preserve"> property is properly vested </w:t>
      </w:r>
      <w:r w:rsidRPr="00581363">
        <w:rPr>
          <w:rFonts w:eastAsia="Times New Roman"/>
        </w:rPr>
        <w:t>in line with Rule 5</w:t>
      </w:r>
      <w:r w:rsidR="00A460C6">
        <w:rPr>
          <w:rFonts w:eastAsia="Times New Roman"/>
        </w:rPr>
        <w:t xml:space="preserve"> and the code of Trustees</w:t>
      </w:r>
      <w:r w:rsidR="00970C07">
        <w:rPr>
          <w:rFonts w:eastAsia="Times New Roman"/>
        </w:rPr>
        <w:t xml:space="preserve">. </w:t>
      </w:r>
      <w:r w:rsidRPr="00581363">
        <w:t>Promot</w:t>
      </w:r>
      <w:r w:rsidR="00970C07">
        <w:t>ing</w:t>
      </w:r>
      <w:r w:rsidRPr="00581363">
        <w:t xml:space="preserve"> the GAA Corporate Trustee</w:t>
      </w:r>
      <w:r>
        <w:t xml:space="preserve"> </w:t>
      </w:r>
      <w:r w:rsidR="00970C07">
        <w:t>in line with National policy.</w:t>
      </w:r>
    </w:p>
    <w:p w14:paraId="7C5FD5ED" w14:textId="1562F6EC" w:rsidR="00970C07" w:rsidRPr="005E5BF6" w:rsidRDefault="00970C07" w:rsidP="005E5BF6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>
        <w:t>Ensure that all charges on association property including mortgages are properly executed.</w:t>
      </w:r>
    </w:p>
    <w:p w14:paraId="409B6099" w14:textId="23D5A759" w:rsidR="00210062" w:rsidRPr="00210062" w:rsidRDefault="004978A2" w:rsidP="00210062">
      <w:pPr>
        <w:pStyle w:val="Heading2"/>
      </w:pPr>
      <w:r>
        <w:t>Health and Safety</w:t>
      </w:r>
    </w:p>
    <w:p w14:paraId="0A6EEA76" w14:textId="5121065C" w:rsidR="00C05FAC" w:rsidRPr="00D73F26" w:rsidRDefault="00C05FAC" w:rsidP="00D73F56">
      <w:pPr>
        <w:pStyle w:val="ListParagraph"/>
        <w:numPr>
          <w:ilvl w:val="0"/>
          <w:numId w:val="23"/>
        </w:numPr>
        <w:rPr>
          <w:rFonts w:cstheme="minorHAnsi"/>
          <w:lang w:val="en-IE"/>
        </w:rPr>
      </w:pPr>
      <w:r w:rsidRPr="00D73F26">
        <w:rPr>
          <w:rFonts w:cstheme="minorHAnsi"/>
        </w:rPr>
        <w:t xml:space="preserve">Be familiar with the </w:t>
      </w:r>
      <w:r w:rsidR="00D73F56" w:rsidRPr="00D73F26">
        <w:rPr>
          <w:rFonts w:cstheme="minorHAnsi"/>
          <w:lang w:val="en-IE"/>
        </w:rPr>
        <w:t>focus areas and goals of the National Health and Safety Committee’s (NHSC) strategic plan</w:t>
      </w:r>
      <w:r w:rsidR="00832D60">
        <w:rPr>
          <w:rFonts w:cstheme="minorHAnsi"/>
          <w:lang w:val="en-IE"/>
        </w:rPr>
        <w:t xml:space="preserve">. </w:t>
      </w:r>
    </w:p>
    <w:p w14:paraId="7AC70AB0" w14:textId="7F24E49A" w:rsidR="004978A2" w:rsidRPr="00D73F26" w:rsidRDefault="00FE1A6F" w:rsidP="004978A2">
      <w:pPr>
        <w:pStyle w:val="ListParagraph"/>
        <w:numPr>
          <w:ilvl w:val="0"/>
          <w:numId w:val="23"/>
        </w:numPr>
      </w:pPr>
      <w:r w:rsidRPr="00D73F26">
        <w:rPr>
          <w:rFonts w:cstheme="minorHAnsi"/>
        </w:rPr>
        <w:t xml:space="preserve">Have a knowledge Health and Safety legislation </w:t>
      </w:r>
      <w:r w:rsidR="00D73F26" w:rsidRPr="00D73F26">
        <w:rPr>
          <w:rFonts w:cstheme="minorHAnsi"/>
        </w:rPr>
        <w:t>and</w:t>
      </w:r>
      <w:r w:rsidR="00EF2E91" w:rsidRPr="00D73F26">
        <w:rPr>
          <w:rFonts w:cstheme="minorHAnsi"/>
        </w:rPr>
        <w:t xml:space="preserve"> Event Safety as </w:t>
      </w:r>
      <w:r w:rsidRPr="00D73F26">
        <w:rPr>
          <w:rFonts w:cstheme="minorHAnsi"/>
        </w:rPr>
        <w:t>applicable to facilities and grounds</w:t>
      </w:r>
      <w:r w:rsidR="00832D60">
        <w:rPr>
          <w:rFonts w:cstheme="minorHAnsi"/>
        </w:rPr>
        <w:t xml:space="preserve"> and access information from existing resources when required.</w:t>
      </w:r>
    </w:p>
    <w:p w14:paraId="1562E4E9" w14:textId="4100EB78" w:rsidR="0073532B" w:rsidRPr="00D73F26" w:rsidRDefault="004A1B60" w:rsidP="0073532B">
      <w:pPr>
        <w:pStyle w:val="ListParagraph"/>
        <w:numPr>
          <w:ilvl w:val="0"/>
          <w:numId w:val="23"/>
        </w:numPr>
        <w:spacing w:after="160" w:line="256" w:lineRule="auto"/>
        <w:rPr>
          <w:strike/>
          <w:sz w:val="22"/>
          <w:szCs w:val="22"/>
        </w:rPr>
      </w:pPr>
      <w:r w:rsidRPr="00D73F26">
        <w:t>B</w:t>
      </w:r>
      <w:r w:rsidR="0073532B" w:rsidRPr="00D73F26">
        <w:t>e familiar with the Club resources</w:t>
      </w:r>
      <w:r w:rsidR="008A2660">
        <w:t xml:space="preserve"> on the GAA website</w:t>
      </w:r>
      <w:r w:rsidR="0073532B" w:rsidRPr="00D73F26">
        <w:t xml:space="preserve"> in respect of Health &amp; Safety</w:t>
      </w:r>
      <w:r w:rsidRPr="00D73F26">
        <w:t xml:space="preserve"> (</w:t>
      </w:r>
      <w:proofErr w:type="gramStart"/>
      <w:r w:rsidRPr="00D73F26">
        <w:t>in particular the</w:t>
      </w:r>
      <w:proofErr w:type="gramEnd"/>
      <w:r w:rsidRPr="00D73F26">
        <w:t xml:space="preserve"> Safe Club </w:t>
      </w:r>
      <w:r w:rsidR="00D73F26">
        <w:t>I</w:t>
      </w:r>
      <w:r w:rsidRPr="00D73F26">
        <w:t>nitiative)</w:t>
      </w:r>
      <w:r w:rsidR="0073532B" w:rsidRPr="00D73F26">
        <w:t>,</w:t>
      </w:r>
      <w:r w:rsidR="008A2660">
        <w:t xml:space="preserve"> Event Management, </w:t>
      </w:r>
      <w:r w:rsidR="008A2660" w:rsidRPr="00D73F26">
        <w:t>Insurance</w:t>
      </w:r>
      <w:r w:rsidR="008A2660">
        <w:t xml:space="preserve">, </w:t>
      </w:r>
      <w:r w:rsidR="0073532B" w:rsidRPr="00D73F26">
        <w:t>and Physical Development</w:t>
      </w:r>
      <w:r w:rsidR="008A2660">
        <w:t>.</w:t>
      </w:r>
    </w:p>
    <w:p w14:paraId="7D8EB6A6" w14:textId="76FCC48C" w:rsidR="000968B3" w:rsidRPr="00D73F26" w:rsidRDefault="00D73F26" w:rsidP="000968B3">
      <w:pPr>
        <w:pStyle w:val="ListParagraph"/>
        <w:numPr>
          <w:ilvl w:val="0"/>
          <w:numId w:val="23"/>
        </w:numPr>
        <w:spacing w:after="0" w:line="240" w:lineRule="auto"/>
        <w:rPr>
          <w:rFonts w:eastAsia="Times New Roman"/>
        </w:rPr>
      </w:pPr>
      <w:r w:rsidRPr="00D73F26">
        <w:rPr>
          <w:rFonts w:eastAsia="Times New Roman"/>
        </w:rPr>
        <w:t>Understand</w:t>
      </w:r>
      <w:r w:rsidR="0085092C" w:rsidRPr="00D73F26">
        <w:rPr>
          <w:rFonts w:eastAsia="Times New Roman"/>
        </w:rPr>
        <w:t xml:space="preserve"> </w:t>
      </w:r>
      <w:r w:rsidR="000968B3" w:rsidRPr="00D73F26">
        <w:rPr>
          <w:rFonts w:eastAsia="Times New Roman"/>
        </w:rPr>
        <w:t>the terms of the Associations PL and Property Insurance policies.</w:t>
      </w:r>
    </w:p>
    <w:p w14:paraId="0FCF5168" w14:textId="63E3C1F1" w:rsidR="004131C1" w:rsidRPr="004131C1" w:rsidRDefault="004131C1" w:rsidP="004131C1">
      <w:pPr>
        <w:pStyle w:val="Heading2"/>
      </w:pPr>
      <w:r>
        <w:t>Facilities</w:t>
      </w:r>
    </w:p>
    <w:p w14:paraId="12366C14" w14:textId="78946956" w:rsidR="004131C1" w:rsidRDefault="004131C1" w:rsidP="004131C1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/>
        </w:rPr>
      </w:pPr>
      <w:r w:rsidRPr="00581363">
        <w:rPr>
          <w:rFonts w:eastAsia="Times New Roman"/>
        </w:rPr>
        <w:t xml:space="preserve">Provide </w:t>
      </w:r>
      <w:r>
        <w:rPr>
          <w:rFonts w:eastAsia="Times New Roman"/>
        </w:rPr>
        <w:t>guidance</w:t>
      </w:r>
      <w:r w:rsidRPr="00581363">
        <w:rPr>
          <w:rFonts w:eastAsia="Times New Roman"/>
        </w:rPr>
        <w:t xml:space="preserve"> to Clubs on the development of grounds and facilities</w:t>
      </w:r>
      <w:r w:rsidR="00AA6812">
        <w:rPr>
          <w:rFonts w:eastAsia="Times New Roman"/>
        </w:rPr>
        <w:t xml:space="preserve">, </w:t>
      </w:r>
      <w:r w:rsidR="00AA6812">
        <w:t>taking into consideration</w:t>
      </w:r>
      <w:r w:rsidR="00AA6812" w:rsidRPr="00842171">
        <w:t xml:space="preserve"> the demographics of the area etc</w:t>
      </w:r>
      <w:r w:rsidR="00AA6812">
        <w:rPr>
          <w:rFonts w:eastAsia="Times New Roman"/>
        </w:rPr>
        <w:t>.</w:t>
      </w:r>
    </w:p>
    <w:p w14:paraId="0A99EF5E" w14:textId="7D50DBFF" w:rsidR="004131C1" w:rsidRDefault="004131C1" w:rsidP="004131C1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Provide advice </w:t>
      </w:r>
      <w:r w:rsidRPr="00581363">
        <w:rPr>
          <w:rFonts w:eastAsia="Times New Roman"/>
        </w:rPr>
        <w:t xml:space="preserve">on accessing </w:t>
      </w:r>
      <w:r>
        <w:rPr>
          <w:rFonts w:eastAsia="Times New Roman"/>
        </w:rPr>
        <w:t>funding</w:t>
      </w:r>
      <w:r w:rsidRPr="00842171">
        <w:rPr>
          <w:rFonts w:eastAsia="Times New Roman"/>
        </w:rPr>
        <w:t xml:space="preserve"> such as Sports Capital Grants, SEAI, </w:t>
      </w:r>
      <w:r>
        <w:rPr>
          <w:rFonts w:eastAsia="Times New Roman"/>
        </w:rPr>
        <w:t xml:space="preserve">County Council, </w:t>
      </w:r>
      <w:r w:rsidRPr="00842171">
        <w:rPr>
          <w:rFonts w:eastAsia="Times New Roman"/>
        </w:rPr>
        <w:t>Leader</w:t>
      </w:r>
      <w:r>
        <w:rPr>
          <w:rFonts w:eastAsia="Times New Roman"/>
        </w:rPr>
        <w:t xml:space="preserve">, </w:t>
      </w:r>
      <w:r w:rsidRPr="00842171">
        <w:rPr>
          <w:rFonts w:eastAsia="Times New Roman"/>
        </w:rPr>
        <w:t>GAA grants</w:t>
      </w:r>
      <w:r>
        <w:rPr>
          <w:rFonts w:eastAsia="Times New Roman"/>
        </w:rPr>
        <w:t xml:space="preserve"> and borrowing</w:t>
      </w:r>
      <w:r w:rsidR="00C654D4">
        <w:rPr>
          <w:rFonts w:eastAsia="Times New Roman"/>
        </w:rPr>
        <w:t xml:space="preserve"> options</w:t>
      </w:r>
      <w:r w:rsidRPr="00842171">
        <w:rPr>
          <w:rFonts w:eastAsia="Times New Roman"/>
        </w:rPr>
        <w:t>.</w:t>
      </w:r>
    </w:p>
    <w:p w14:paraId="24A7DC75" w14:textId="5A0B157B" w:rsidR="00A02928" w:rsidRPr="00A02928" w:rsidRDefault="00A02928" w:rsidP="00A02928">
      <w:pPr>
        <w:pStyle w:val="ListParagraph"/>
        <w:numPr>
          <w:ilvl w:val="0"/>
          <w:numId w:val="46"/>
        </w:numPr>
        <w:spacing w:after="0" w:line="240" w:lineRule="auto"/>
        <w:rPr>
          <w:rFonts w:eastAsia="Times New Roman"/>
        </w:rPr>
      </w:pPr>
      <w:r w:rsidRPr="00581363">
        <w:t xml:space="preserve">Review all </w:t>
      </w:r>
      <w:r w:rsidRPr="00581363">
        <w:rPr>
          <w:rFonts w:eastAsia="Times New Roman"/>
        </w:rPr>
        <w:t xml:space="preserve">applications dealing with property matters such as borrowing approvals, charges, leases, </w:t>
      </w:r>
      <w:r w:rsidRPr="008A2660">
        <w:rPr>
          <w:rFonts w:eastAsia="Times New Roman"/>
        </w:rPr>
        <w:t>disposals &amp; acquisitions,</w:t>
      </w:r>
      <w:r w:rsidRPr="00581363">
        <w:rPr>
          <w:rFonts w:eastAsia="Times New Roman"/>
        </w:rPr>
        <w:t xml:space="preserve"> grant aid etc and make recommendations on same to the County Management &amp; Finance Committee.</w:t>
      </w:r>
    </w:p>
    <w:p w14:paraId="09C62E17" w14:textId="53153BB2" w:rsidR="0062518D" w:rsidRPr="00C62EFB" w:rsidRDefault="00C62EFB" w:rsidP="000968B3">
      <w:pPr>
        <w:pStyle w:val="Heading1"/>
        <w:shd w:val="clear" w:color="auto" w:fill="FFFFFF" w:themeFill="background1"/>
        <w:rPr>
          <w:rStyle w:val="Strong"/>
          <w:b w:val="0"/>
          <w:bCs w:val="0"/>
        </w:rPr>
      </w:pPr>
      <w:r w:rsidRPr="00C62EFB">
        <w:rPr>
          <w:rStyle w:val="Strong"/>
          <w:b w:val="0"/>
          <w:bCs w:val="0"/>
        </w:rPr>
        <w:lastRenderedPageBreak/>
        <w:t xml:space="preserve">Skills Required </w:t>
      </w:r>
    </w:p>
    <w:p w14:paraId="38B93D8E" w14:textId="7651FAEB" w:rsidR="00842171" w:rsidRPr="007F6E8D" w:rsidRDefault="00842171" w:rsidP="000968B3">
      <w:pPr>
        <w:pStyle w:val="ListParagraph"/>
        <w:numPr>
          <w:ilvl w:val="0"/>
          <w:numId w:val="32"/>
        </w:numPr>
        <w:shd w:val="clear" w:color="auto" w:fill="FFFFFF" w:themeFill="background1"/>
        <w:spacing w:after="160" w:line="256" w:lineRule="auto"/>
        <w:rPr>
          <w:sz w:val="22"/>
          <w:szCs w:val="22"/>
        </w:rPr>
      </w:pPr>
      <w:r w:rsidRPr="00581363">
        <w:t xml:space="preserve">Understanding of </w:t>
      </w:r>
      <w:r w:rsidR="00D73F56" w:rsidRPr="00581363">
        <w:t>s</w:t>
      </w:r>
      <w:r w:rsidRPr="00581363">
        <w:t xml:space="preserve">afety </w:t>
      </w:r>
      <w:r w:rsidR="00D73F56" w:rsidRPr="00581363">
        <w:t>m</w:t>
      </w:r>
      <w:r w:rsidRPr="00581363">
        <w:t>anagement</w:t>
      </w:r>
      <w:r w:rsidR="00D73F56" w:rsidRPr="00581363">
        <w:t xml:space="preserve"> systems</w:t>
      </w:r>
      <w:r w:rsidRPr="00581363">
        <w:t xml:space="preserve">, </w:t>
      </w:r>
      <w:r w:rsidR="00D73F56" w:rsidRPr="00581363">
        <w:t xml:space="preserve">H&amp;S </w:t>
      </w:r>
      <w:r w:rsidR="007F6E8D" w:rsidRPr="00581363">
        <w:t>legislation,</w:t>
      </w:r>
      <w:r w:rsidRPr="00581363">
        <w:t xml:space="preserve"> and </w:t>
      </w:r>
      <w:r w:rsidR="00D73F56" w:rsidRPr="00581363">
        <w:t>the r</w:t>
      </w:r>
      <w:r w:rsidRPr="00581363">
        <w:t xml:space="preserve">isk </w:t>
      </w:r>
      <w:r w:rsidR="00D73F56" w:rsidRPr="00581363">
        <w:t>a</w:t>
      </w:r>
      <w:r w:rsidRPr="00581363">
        <w:t>ssessment</w:t>
      </w:r>
      <w:r w:rsidR="00D73F56" w:rsidRPr="00581363">
        <w:t xml:space="preserve"> process</w:t>
      </w:r>
      <w:r w:rsidR="00581363">
        <w:t>.</w:t>
      </w:r>
    </w:p>
    <w:p w14:paraId="421402FB" w14:textId="158D1472" w:rsidR="007F6E8D" w:rsidRPr="00E56048" w:rsidRDefault="007F6E8D" w:rsidP="000968B3">
      <w:pPr>
        <w:pStyle w:val="ListParagraph"/>
        <w:numPr>
          <w:ilvl w:val="0"/>
          <w:numId w:val="32"/>
        </w:numPr>
        <w:shd w:val="clear" w:color="auto" w:fill="FFFFFF" w:themeFill="background1"/>
        <w:spacing w:after="160" w:line="256" w:lineRule="auto"/>
        <w:rPr>
          <w:sz w:val="22"/>
          <w:szCs w:val="22"/>
        </w:rPr>
      </w:pPr>
      <w:r>
        <w:t>Understanding of</w:t>
      </w:r>
      <w:r w:rsidR="006058F5">
        <w:t xml:space="preserve"> property matters</w:t>
      </w:r>
      <w:r w:rsidR="00E56048">
        <w:t>.</w:t>
      </w:r>
    </w:p>
    <w:p w14:paraId="60562730" w14:textId="29AB103F" w:rsidR="00E56048" w:rsidRPr="00581363" w:rsidRDefault="00E56048" w:rsidP="000968B3">
      <w:pPr>
        <w:pStyle w:val="ListParagraph"/>
        <w:numPr>
          <w:ilvl w:val="0"/>
          <w:numId w:val="32"/>
        </w:numPr>
        <w:shd w:val="clear" w:color="auto" w:fill="FFFFFF" w:themeFill="background1"/>
        <w:spacing w:after="160" w:line="256" w:lineRule="auto"/>
        <w:rPr>
          <w:sz w:val="22"/>
          <w:szCs w:val="22"/>
        </w:rPr>
      </w:pPr>
      <w:r>
        <w:t xml:space="preserve">An understanding of Project management: </w:t>
      </w:r>
      <w:r w:rsidRPr="003E7FE2">
        <w:t xml:space="preserve">Organisation </w:t>
      </w:r>
      <w:r>
        <w:t xml:space="preserve">and delegation </w:t>
      </w:r>
      <w:r w:rsidRPr="003E7FE2">
        <w:t>skills</w:t>
      </w:r>
      <w:r>
        <w:t>.</w:t>
      </w:r>
      <w:r w:rsidRPr="003E7FE2">
        <w:t> </w:t>
      </w:r>
    </w:p>
    <w:p w14:paraId="074DFDF4" w14:textId="70B09D46" w:rsidR="00842171" w:rsidRPr="003E7FE2" w:rsidRDefault="00842171" w:rsidP="00E56048">
      <w:pPr>
        <w:pStyle w:val="ListParagraph"/>
        <w:numPr>
          <w:ilvl w:val="0"/>
          <w:numId w:val="32"/>
        </w:numPr>
        <w:shd w:val="clear" w:color="auto" w:fill="FFFFFF" w:themeFill="background1"/>
      </w:pPr>
      <w:r w:rsidRPr="00842171">
        <w:t>Communication</w:t>
      </w:r>
      <w:r>
        <w:t xml:space="preserve"> </w:t>
      </w:r>
      <w:r w:rsidRPr="003E7FE2">
        <w:t>and interpersonal skills</w:t>
      </w:r>
      <w:r w:rsidR="00581363">
        <w:t>.</w:t>
      </w:r>
    </w:p>
    <w:p w14:paraId="7B925AFB" w14:textId="5DC48319" w:rsidR="00842171" w:rsidRPr="003E7FE2" w:rsidRDefault="00842171" w:rsidP="000807D7">
      <w:pPr>
        <w:pStyle w:val="ListParagraph"/>
        <w:numPr>
          <w:ilvl w:val="0"/>
          <w:numId w:val="32"/>
        </w:numPr>
        <w:shd w:val="clear" w:color="auto" w:fill="FFFFFF" w:themeFill="background1"/>
      </w:pPr>
      <w:r>
        <w:t>Good</w:t>
      </w:r>
      <w:r w:rsidRPr="003E7FE2">
        <w:t> IT competence and willingness to upskill</w:t>
      </w:r>
      <w:r w:rsidR="00581363">
        <w:t>.</w:t>
      </w:r>
      <w:r w:rsidRPr="003E7FE2">
        <w:t> </w:t>
      </w:r>
    </w:p>
    <w:p w14:paraId="4B7AB358" w14:textId="29485679" w:rsidR="0062518D" w:rsidRPr="00C62EFB" w:rsidRDefault="00C62EFB" w:rsidP="000968B3">
      <w:pPr>
        <w:pStyle w:val="Heading1"/>
        <w:shd w:val="clear" w:color="auto" w:fill="FFFFFF" w:themeFill="background1"/>
        <w:rPr>
          <w:rStyle w:val="Strong"/>
          <w:b w:val="0"/>
          <w:bCs w:val="0"/>
        </w:rPr>
      </w:pPr>
      <w:r w:rsidRPr="00C62EFB">
        <w:rPr>
          <w:rStyle w:val="Strong"/>
          <w:b w:val="0"/>
          <w:bCs w:val="0"/>
        </w:rPr>
        <w:t xml:space="preserve">Knowledge  </w:t>
      </w:r>
    </w:p>
    <w:p w14:paraId="2A04B073" w14:textId="56E635D7" w:rsidR="00754DC3" w:rsidRPr="00842171" w:rsidRDefault="00754DC3" w:rsidP="000968B3">
      <w:pPr>
        <w:pStyle w:val="ListParagraph"/>
        <w:numPr>
          <w:ilvl w:val="0"/>
          <w:numId w:val="33"/>
        </w:numPr>
        <w:shd w:val="clear" w:color="auto" w:fill="FFFFFF" w:themeFill="background1"/>
        <w:spacing w:after="160" w:line="256" w:lineRule="auto"/>
        <w:rPr>
          <w:sz w:val="22"/>
          <w:szCs w:val="22"/>
        </w:rPr>
      </w:pPr>
      <w:r w:rsidRPr="00842171">
        <w:t>Occupational Health &amp; Safety and Event Safety at Sports Grounds</w:t>
      </w:r>
      <w:r w:rsidR="00581363">
        <w:t>.</w:t>
      </w:r>
    </w:p>
    <w:p w14:paraId="10F1E95F" w14:textId="58AC5830" w:rsidR="00754DC3" w:rsidRPr="00842171" w:rsidRDefault="00754DC3" w:rsidP="000968B3">
      <w:pPr>
        <w:pStyle w:val="ListParagraph"/>
        <w:numPr>
          <w:ilvl w:val="0"/>
          <w:numId w:val="33"/>
        </w:numPr>
        <w:shd w:val="clear" w:color="auto" w:fill="FFFFFF" w:themeFill="background1"/>
        <w:spacing w:after="160" w:line="256" w:lineRule="auto"/>
      </w:pPr>
      <w:r w:rsidRPr="00842171">
        <w:t>GAA policy on vesting and control of property</w:t>
      </w:r>
      <w:r w:rsidR="00581363">
        <w:t>.</w:t>
      </w:r>
      <w:r w:rsidRPr="00842171">
        <w:t xml:space="preserve"> </w:t>
      </w:r>
    </w:p>
    <w:p w14:paraId="2B92A0D4" w14:textId="66C01688" w:rsidR="00754DC3" w:rsidRPr="00842171" w:rsidRDefault="00754DC3" w:rsidP="000968B3">
      <w:pPr>
        <w:pStyle w:val="ListParagraph"/>
        <w:numPr>
          <w:ilvl w:val="0"/>
          <w:numId w:val="33"/>
        </w:numPr>
        <w:shd w:val="clear" w:color="auto" w:fill="FFFFFF" w:themeFill="background1"/>
        <w:spacing w:after="160" w:line="256" w:lineRule="auto"/>
      </w:pPr>
      <w:r w:rsidRPr="00842171">
        <w:t>GAA resources available to clubs</w:t>
      </w:r>
      <w:r w:rsidR="00581363">
        <w:t>.</w:t>
      </w:r>
    </w:p>
    <w:p w14:paraId="2AA8D51E" w14:textId="722D4B3A" w:rsidR="00754DC3" w:rsidRDefault="00754DC3" w:rsidP="000807D7">
      <w:pPr>
        <w:pStyle w:val="ListParagraph"/>
        <w:numPr>
          <w:ilvl w:val="0"/>
          <w:numId w:val="33"/>
        </w:numPr>
        <w:shd w:val="clear" w:color="auto" w:fill="FFFFFF" w:themeFill="background1"/>
        <w:spacing w:after="160" w:line="256" w:lineRule="auto"/>
      </w:pPr>
      <w:r w:rsidRPr="00842171">
        <w:t>GAA policies and procedures</w:t>
      </w:r>
      <w:r w:rsidR="00581363">
        <w:t>.</w:t>
      </w:r>
      <w:r w:rsidRPr="00842171">
        <w:t xml:space="preserve"> </w:t>
      </w:r>
    </w:p>
    <w:p w14:paraId="64D0DA41" w14:textId="23F07238" w:rsidR="0062518D" w:rsidRPr="00C62EFB" w:rsidRDefault="00C62EFB" w:rsidP="000968B3">
      <w:pPr>
        <w:pStyle w:val="Heading1"/>
        <w:shd w:val="clear" w:color="auto" w:fill="FFFFFF" w:themeFill="background1"/>
        <w:rPr>
          <w:rStyle w:val="Strong"/>
          <w:b w:val="0"/>
          <w:bCs w:val="0"/>
        </w:rPr>
      </w:pPr>
      <w:r w:rsidRPr="00C62EFB">
        <w:rPr>
          <w:rStyle w:val="Strong"/>
          <w:b w:val="0"/>
          <w:bCs w:val="0"/>
        </w:rPr>
        <w:t xml:space="preserve">Other Requirements </w:t>
      </w:r>
    </w:p>
    <w:p w14:paraId="06B5D36B" w14:textId="2D4D8118" w:rsidR="00754DC3" w:rsidRPr="00842171" w:rsidRDefault="00754DC3" w:rsidP="000968B3">
      <w:pPr>
        <w:pStyle w:val="ListParagraph"/>
        <w:numPr>
          <w:ilvl w:val="0"/>
          <w:numId w:val="34"/>
        </w:numPr>
        <w:shd w:val="clear" w:color="auto" w:fill="FFFFFF" w:themeFill="background1"/>
        <w:spacing w:after="160" w:line="256" w:lineRule="auto"/>
        <w:rPr>
          <w:sz w:val="22"/>
          <w:szCs w:val="22"/>
        </w:rPr>
      </w:pPr>
      <w:r w:rsidRPr="00842171">
        <w:t xml:space="preserve">Have sufficient time </w:t>
      </w:r>
      <w:r>
        <w:t>to do the job</w:t>
      </w:r>
      <w:r w:rsidR="00D73F26">
        <w:t>.</w:t>
      </w:r>
    </w:p>
    <w:p w14:paraId="087C7256" w14:textId="4EABD885" w:rsidR="00754DC3" w:rsidRPr="00842171" w:rsidRDefault="00754DC3" w:rsidP="000968B3">
      <w:pPr>
        <w:pStyle w:val="ListParagraph"/>
        <w:numPr>
          <w:ilvl w:val="0"/>
          <w:numId w:val="34"/>
        </w:numPr>
        <w:shd w:val="clear" w:color="auto" w:fill="FFFFFF" w:themeFill="background1"/>
        <w:spacing w:after="160" w:line="256" w:lineRule="auto"/>
      </w:pPr>
      <w:r>
        <w:t>Have an i</w:t>
      </w:r>
      <w:r w:rsidRPr="00842171">
        <w:t xml:space="preserve">nterest in </w:t>
      </w:r>
      <w:r>
        <w:t xml:space="preserve">the </w:t>
      </w:r>
      <w:r w:rsidRPr="00842171">
        <w:t>GAA</w:t>
      </w:r>
      <w:r w:rsidR="00581363">
        <w:t>.</w:t>
      </w:r>
      <w:r>
        <w:t xml:space="preserve"> </w:t>
      </w:r>
    </w:p>
    <w:p w14:paraId="5CFD9123" w14:textId="319E4840" w:rsidR="00754DC3" w:rsidRDefault="00754DC3" w:rsidP="000968B3">
      <w:pPr>
        <w:pStyle w:val="ListParagraph"/>
        <w:numPr>
          <w:ilvl w:val="0"/>
          <w:numId w:val="34"/>
        </w:numPr>
        <w:shd w:val="clear" w:color="auto" w:fill="FFFFFF" w:themeFill="background1"/>
        <w:spacing w:after="160" w:line="256" w:lineRule="auto"/>
      </w:pPr>
      <w:r w:rsidRPr="00842171">
        <w:t>Respected in local community</w:t>
      </w:r>
      <w:r w:rsidR="00581363">
        <w:t>.</w:t>
      </w:r>
    </w:p>
    <w:p w14:paraId="0C605FEE" w14:textId="51606CD6" w:rsidR="00D90E47" w:rsidRDefault="00C62EFB" w:rsidP="00D73F26">
      <w:pPr>
        <w:pStyle w:val="ListParagraph"/>
        <w:numPr>
          <w:ilvl w:val="0"/>
          <w:numId w:val="34"/>
        </w:numPr>
        <w:shd w:val="clear" w:color="auto" w:fill="FFFFFF" w:themeFill="background1"/>
      </w:pPr>
      <w:r w:rsidRPr="003E7FE2">
        <w:t>Demonstrate a w</w:t>
      </w:r>
      <w:r w:rsidR="0062518D" w:rsidRPr="003E7FE2">
        <w:t>illingness to learn</w:t>
      </w:r>
      <w:r w:rsidR="00581363">
        <w:t>.</w:t>
      </w:r>
      <w:r w:rsidR="0062518D" w:rsidRPr="003E7FE2">
        <w:t> </w:t>
      </w:r>
    </w:p>
    <w:p w14:paraId="4D477AE4" w14:textId="28C8D5DD" w:rsidR="006058F5" w:rsidRDefault="006058F5">
      <w:pPr>
        <w:rPr>
          <w:rStyle w:val="eop"/>
          <w:rFonts w:asciiTheme="majorHAnsi" w:eastAsiaTheme="majorEastAsia" w:hAnsiTheme="majorHAnsi" w:cstheme="minorHAnsi"/>
          <w:b/>
          <w:bCs/>
          <w:color w:val="00415C" w:themeColor="accent1" w:themeShade="BF"/>
          <w:spacing w:val="-7"/>
          <w:sz w:val="48"/>
          <w:szCs w:val="48"/>
        </w:rPr>
      </w:pPr>
    </w:p>
    <w:sectPr w:rsidR="006058F5" w:rsidSect="00C24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408F" w14:textId="77777777" w:rsidR="002F7FF2" w:rsidRDefault="002F7FF2" w:rsidP="002F3F08">
      <w:pPr>
        <w:spacing w:after="0" w:line="240" w:lineRule="auto"/>
      </w:pPr>
      <w:r>
        <w:separator/>
      </w:r>
    </w:p>
  </w:endnote>
  <w:endnote w:type="continuationSeparator" w:id="0">
    <w:p w14:paraId="1EDAC9E4" w14:textId="77777777" w:rsidR="002F7FF2" w:rsidRDefault="002F7FF2" w:rsidP="002F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CB94" w14:textId="77777777" w:rsidR="005A5F98" w:rsidRDefault="005A5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082182"/>
      <w:docPartObj>
        <w:docPartGallery w:val="Page Numbers (Bottom of Page)"/>
        <w:docPartUnique/>
      </w:docPartObj>
    </w:sdtPr>
    <w:sdtContent>
      <w:p w14:paraId="68B4B6B6" w14:textId="6D7DD8C7" w:rsidR="002F3F08" w:rsidRDefault="002F3F08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DA760B5" wp14:editId="487BE44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5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35A930" w14:textId="77777777" w:rsidR="002F3F08" w:rsidRDefault="002F3F0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DA760B5" id="Group 5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6935A930" w14:textId="77777777" w:rsidR="002F3F08" w:rsidRDefault="002F3F0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8647F" w14:textId="77777777" w:rsidR="005A5F98" w:rsidRDefault="005A5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9B1A" w14:textId="77777777" w:rsidR="002F7FF2" w:rsidRDefault="002F7FF2" w:rsidP="002F3F08">
      <w:pPr>
        <w:spacing w:after="0" w:line="240" w:lineRule="auto"/>
      </w:pPr>
      <w:r>
        <w:separator/>
      </w:r>
    </w:p>
  </w:footnote>
  <w:footnote w:type="continuationSeparator" w:id="0">
    <w:p w14:paraId="6A38B60C" w14:textId="77777777" w:rsidR="002F7FF2" w:rsidRDefault="002F7FF2" w:rsidP="002F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D393" w14:textId="541B4626" w:rsidR="005A5F98" w:rsidRDefault="005A5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3750" w14:textId="355F1212" w:rsidR="00C62EFB" w:rsidRDefault="004E5305">
    <w:pPr>
      <w:pBdr>
        <w:left w:val="single" w:sz="12" w:space="11" w:color="00587C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00415C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noProof/>
        <w:color w:val="00415C" w:themeColor="accent1" w:themeShade="BF"/>
        <w:sz w:val="26"/>
        <w:szCs w:val="26"/>
      </w:rPr>
      <w:drawing>
        <wp:anchor distT="0" distB="0" distL="114300" distR="114300" simplePos="0" relativeHeight="251660288" behindDoc="0" locked="0" layoutInCell="1" allowOverlap="1" wp14:anchorId="44040F14" wp14:editId="5F8D94BD">
          <wp:simplePos x="0" y="0"/>
          <wp:positionH relativeFrom="column">
            <wp:posOffset>5033010</wp:posOffset>
          </wp:positionH>
          <wp:positionV relativeFrom="paragraph">
            <wp:posOffset>-147099</wp:posOffset>
          </wp:positionV>
          <wp:extent cx="1234490" cy="4585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90" cy="45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color w:val="00415C" w:themeColor="accent1" w:themeShade="BF"/>
          <w:sz w:val="26"/>
          <w:szCs w:val="26"/>
        </w:rPr>
        <w:alias w:val="Title"/>
        <w:tag w:val=""/>
        <w:id w:val="-932208079"/>
        <w:placeholder>
          <w:docPart w:val="954DC8CFE70B4E559C0295309B304BC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C62EFB">
          <w:rPr>
            <w:rFonts w:asciiTheme="majorHAnsi" w:eastAsiaTheme="majorEastAsia" w:hAnsiTheme="majorHAnsi" w:cstheme="majorBidi"/>
            <w:color w:val="00415C" w:themeColor="accent1" w:themeShade="BF"/>
            <w:sz w:val="26"/>
            <w:szCs w:val="26"/>
          </w:rPr>
          <w:t>Role Overviews</w:t>
        </w:r>
      </w:sdtContent>
    </w:sdt>
  </w:p>
  <w:p w14:paraId="00105C66" w14:textId="61A28FAF" w:rsidR="002F3F08" w:rsidRDefault="002F3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24B3" w14:textId="79D74FBF" w:rsidR="005A5F98" w:rsidRDefault="005A5F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B68"/>
    <w:multiLevelType w:val="multilevel"/>
    <w:tmpl w:val="A9A2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6B4329"/>
    <w:multiLevelType w:val="hybridMultilevel"/>
    <w:tmpl w:val="936C4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BF2"/>
    <w:multiLevelType w:val="hybridMultilevel"/>
    <w:tmpl w:val="D2D01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331B8"/>
    <w:multiLevelType w:val="hybridMultilevel"/>
    <w:tmpl w:val="5AC47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F45A5"/>
    <w:multiLevelType w:val="hybridMultilevel"/>
    <w:tmpl w:val="26304F20"/>
    <w:lvl w:ilvl="0" w:tplc="F2C64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847C6"/>
    <w:multiLevelType w:val="hybridMultilevel"/>
    <w:tmpl w:val="A746C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722C"/>
    <w:multiLevelType w:val="hybridMultilevel"/>
    <w:tmpl w:val="C170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68A7"/>
    <w:multiLevelType w:val="hybridMultilevel"/>
    <w:tmpl w:val="1488F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19C"/>
    <w:multiLevelType w:val="multilevel"/>
    <w:tmpl w:val="595A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CF092E"/>
    <w:multiLevelType w:val="hybridMultilevel"/>
    <w:tmpl w:val="C088B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9255D"/>
    <w:multiLevelType w:val="multilevel"/>
    <w:tmpl w:val="426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A12F6E"/>
    <w:multiLevelType w:val="multilevel"/>
    <w:tmpl w:val="7F7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B27E84"/>
    <w:multiLevelType w:val="hybridMultilevel"/>
    <w:tmpl w:val="A69E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64E02"/>
    <w:multiLevelType w:val="hybridMultilevel"/>
    <w:tmpl w:val="B218BF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3D78"/>
    <w:multiLevelType w:val="multilevel"/>
    <w:tmpl w:val="7F7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226B1E"/>
    <w:multiLevelType w:val="multilevel"/>
    <w:tmpl w:val="595A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F37467"/>
    <w:multiLevelType w:val="hybridMultilevel"/>
    <w:tmpl w:val="EE66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65699"/>
    <w:multiLevelType w:val="hybridMultilevel"/>
    <w:tmpl w:val="C68ED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81FD7"/>
    <w:multiLevelType w:val="hybridMultilevel"/>
    <w:tmpl w:val="6BDC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83925"/>
    <w:multiLevelType w:val="hybridMultilevel"/>
    <w:tmpl w:val="062052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9159C"/>
    <w:multiLevelType w:val="hybridMultilevel"/>
    <w:tmpl w:val="47980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E165B"/>
    <w:multiLevelType w:val="multilevel"/>
    <w:tmpl w:val="7F7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752478"/>
    <w:multiLevelType w:val="multilevel"/>
    <w:tmpl w:val="7522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832D48"/>
    <w:multiLevelType w:val="hybridMultilevel"/>
    <w:tmpl w:val="C38EB2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140F3"/>
    <w:multiLevelType w:val="hybridMultilevel"/>
    <w:tmpl w:val="E654E6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32E27"/>
    <w:multiLevelType w:val="hybridMultilevel"/>
    <w:tmpl w:val="ABECF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24F09"/>
    <w:multiLevelType w:val="hybridMultilevel"/>
    <w:tmpl w:val="C352C0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F2307"/>
    <w:multiLevelType w:val="hybridMultilevel"/>
    <w:tmpl w:val="EA4291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B5DAD"/>
    <w:multiLevelType w:val="hybridMultilevel"/>
    <w:tmpl w:val="1FB4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33558"/>
    <w:multiLevelType w:val="hybridMultilevel"/>
    <w:tmpl w:val="05F28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420B0"/>
    <w:multiLevelType w:val="hybridMultilevel"/>
    <w:tmpl w:val="90EEA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C53C4"/>
    <w:multiLevelType w:val="hybridMultilevel"/>
    <w:tmpl w:val="993AE6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952C5"/>
    <w:multiLevelType w:val="hybridMultilevel"/>
    <w:tmpl w:val="358EFF52"/>
    <w:lvl w:ilvl="0" w:tplc="DF86A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9A2093"/>
    <w:multiLevelType w:val="hybridMultilevel"/>
    <w:tmpl w:val="CFB255D4"/>
    <w:lvl w:ilvl="0" w:tplc="9F06512E">
      <w:start w:val="1"/>
      <w:numFmt w:val="decimal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2455"/>
    <w:multiLevelType w:val="multilevel"/>
    <w:tmpl w:val="2BD4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4416C1"/>
    <w:multiLevelType w:val="hybridMultilevel"/>
    <w:tmpl w:val="39E0B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74844"/>
    <w:multiLevelType w:val="multilevel"/>
    <w:tmpl w:val="595A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7DF1092"/>
    <w:multiLevelType w:val="hybridMultilevel"/>
    <w:tmpl w:val="EAFED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21332"/>
    <w:multiLevelType w:val="multilevel"/>
    <w:tmpl w:val="595A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482079"/>
    <w:multiLevelType w:val="hybridMultilevel"/>
    <w:tmpl w:val="1D78CE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367D7"/>
    <w:multiLevelType w:val="multilevel"/>
    <w:tmpl w:val="F660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E40E8D"/>
    <w:multiLevelType w:val="multilevel"/>
    <w:tmpl w:val="7F74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502ED5"/>
    <w:multiLevelType w:val="hybridMultilevel"/>
    <w:tmpl w:val="96D2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A06E55"/>
    <w:multiLevelType w:val="hybridMultilevel"/>
    <w:tmpl w:val="F134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30550"/>
    <w:multiLevelType w:val="multilevel"/>
    <w:tmpl w:val="F8A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EEF5B3E"/>
    <w:multiLevelType w:val="multilevel"/>
    <w:tmpl w:val="30F6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3884426">
    <w:abstractNumId w:val="37"/>
  </w:num>
  <w:num w:numId="2" w16cid:durableId="1724065448">
    <w:abstractNumId w:val="1"/>
  </w:num>
  <w:num w:numId="3" w16cid:durableId="2145148597">
    <w:abstractNumId w:val="43"/>
  </w:num>
  <w:num w:numId="4" w16cid:durableId="692726150">
    <w:abstractNumId w:val="12"/>
  </w:num>
  <w:num w:numId="5" w16cid:durableId="1925069023">
    <w:abstractNumId w:val="6"/>
  </w:num>
  <w:num w:numId="6" w16cid:durableId="1586962569">
    <w:abstractNumId w:val="17"/>
  </w:num>
  <w:num w:numId="7" w16cid:durableId="155729637">
    <w:abstractNumId w:val="2"/>
  </w:num>
  <w:num w:numId="8" w16cid:durableId="545944925">
    <w:abstractNumId w:val="19"/>
  </w:num>
  <w:num w:numId="9" w16cid:durableId="2046367082">
    <w:abstractNumId w:val="26"/>
  </w:num>
  <w:num w:numId="10" w16cid:durableId="1697805174">
    <w:abstractNumId w:val="27"/>
  </w:num>
  <w:num w:numId="11" w16cid:durableId="995957895">
    <w:abstractNumId w:val="23"/>
  </w:num>
  <w:num w:numId="12" w16cid:durableId="1769810896">
    <w:abstractNumId w:val="13"/>
  </w:num>
  <w:num w:numId="13" w16cid:durableId="462384259">
    <w:abstractNumId w:val="24"/>
  </w:num>
  <w:num w:numId="14" w16cid:durableId="1194229606">
    <w:abstractNumId w:val="5"/>
  </w:num>
  <w:num w:numId="15" w16cid:durableId="513760960">
    <w:abstractNumId w:val="28"/>
  </w:num>
  <w:num w:numId="16" w16cid:durableId="2093433210">
    <w:abstractNumId w:val="42"/>
  </w:num>
  <w:num w:numId="17" w16cid:durableId="220286584">
    <w:abstractNumId w:val="16"/>
  </w:num>
  <w:num w:numId="18" w16cid:durableId="552426903">
    <w:abstractNumId w:val="30"/>
  </w:num>
  <w:num w:numId="19" w16cid:durableId="40909585">
    <w:abstractNumId w:val="20"/>
  </w:num>
  <w:num w:numId="20" w16cid:durableId="9380904">
    <w:abstractNumId w:val="25"/>
  </w:num>
  <w:num w:numId="21" w16cid:durableId="139275663">
    <w:abstractNumId w:val="3"/>
  </w:num>
  <w:num w:numId="22" w16cid:durableId="821579810">
    <w:abstractNumId w:val="32"/>
  </w:num>
  <w:num w:numId="23" w16cid:durableId="382415113">
    <w:abstractNumId w:val="4"/>
  </w:num>
  <w:num w:numId="24" w16cid:durableId="281115751">
    <w:abstractNumId w:val="40"/>
  </w:num>
  <w:num w:numId="25" w16cid:durableId="998458710">
    <w:abstractNumId w:val="34"/>
  </w:num>
  <w:num w:numId="26" w16cid:durableId="973825606">
    <w:abstractNumId w:val="10"/>
  </w:num>
  <w:num w:numId="27" w16cid:durableId="483591459">
    <w:abstractNumId w:val="8"/>
  </w:num>
  <w:num w:numId="28" w16cid:durableId="1881480672">
    <w:abstractNumId w:val="44"/>
  </w:num>
  <w:num w:numId="29" w16cid:durableId="344282684">
    <w:abstractNumId w:val="0"/>
  </w:num>
  <w:num w:numId="30" w16cid:durableId="1421675877">
    <w:abstractNumId w:val="22"/>
  </w:num>
  <w:num w:numId="31" w16cid:durableId="1465274861">
    <w:abstractNumId w:val="45"/>
  </w:num>
  <w:num w:numId="32" w16cid:durableId="684483924">
    <w:abstractNumId w:val="38"/>
  </w:num>
  <w:num w:numId="33" w16cid:durableId="581179920">
    <w:abstractNumId w:val="15"/>
  </w:num>
  <w:num w:numId="34" w16cid:durableId="481000861">
    <w:abstractNumId w:val="36"/>
  </w:num>
  <w:num w:numId="35" w16cid:durableId="1199784273">
    <w:abstractNumId w:val="41"/>
  </w:num>
  <w:num w:numId="36" w16cid:durableId="313683827">
    <w:abstractNumId w:val="14"/>
  </w:num>
  <w:num w:numId="37" w16cid:durableId="1403602393">
    <w:abstractNumId w:val="11"/>
  </w:num>
  <w:num w:numId="38" w16cid:durableId="129784482">
    <w:abstractNumId w:val="21"/>
  </w:num>
  <w:num w:numId="39" w16cid:durableId="1033462808">
    <w:abstractNumId w:val="35"/>
  </w:num>
  <w:num w:numId="40" w16cid:durableId="1140272728">
    <w:abstractNumId w:val="9"/>
  </w:num>
  <w:num w:numId="41" w16cid:durableId="1143700222">
    <w:abstractNumId w:val="29"/>
  </w:num>
  <w:num w:numId="42" w16cid:durableId="358166446">
    <w:abstractNumId w:val="7"/>
  </w:num>
  <w:num w:numId="43" w16cid:durableId="1353217882">
    <w:abstractNumId w:val="18"/>
  </w:num>
  <w:num w:numId="44" w16cid:durableId="323921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30783491">
    <w:abstractNumId w:val="33"/>
  </w:num>
  <w:num w:numId="46" w16cid:durableId="1599367651">
    <w:abstractNumId w:val="39"/>
  </w:num>
  <w:num w:numId="47" w16cid:durableId="1327516592">
    <w:abstractNumId w:val="31"/>
  </w:num>
  <w:num w:numId="48" w16cid:durableId="2067530244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FA"/>
    <w:rsid w:val="00003B6B"/>
    <w:rsid w:val="00021A02"/>
    <w:rsid w:val="000234EA"/>
    <w:rsid w:val="000267A7"/>
    <w:rsid w:val="00035F04"/>
    <w:rsid w:val="00043506"/>
    <w:rsid w:val="000514AB"/>
    <w:rsid w:val="000654A3"/>
    <w:rsid w:val="0007187F"/>
    <w:rsid w:val="00075903"/>
    <w:rsid w:val="000807D7"/>
    <w:rsid w:val="00080AD5"/>
    <w:rsid w:val="0008435D"/>
    <w:rsid w:val="00095DD6"/>
    <w:rsid w:val="000968B3"/>
    <w:rsid w:val="000B0238"/>
    <w:rsid w:val="000B4181"/>
    <w:rsid w:val="000C3B94"/>
    <w:rsid w:val="000C4AD2"/>
    <w:rsid w:val="000D2220"/>
    <w:rsid w:val="000D4127"/>
    <w:rsid w:val="000D4D34"/>
    <w:rsid w:val="000E3658"/>
    <w:rsid w:val="000F2FF1"/>
    <w:rsid w:val="000F30FB"/>
    <w:rsid w:val="000F50EF"/>
    <w:rsid w:val="000F5A3C"/>
    <w:rsid w:val="00121E3F"/>
    <w:rsid w:val="00130FE7"/>
    <w:rsid w:val="001761D2"/>
    <w:rsid w:val="00183B2D"/>
    <w:rsid w:val="001973CD"/>
    <w:rsid w:val="001B4589"/>
    <w:rsid w:val="001C06E7"/>
    <w:rsid w:val="001C7B53"/>
    <w:rsid w:val="001D3FA9"/>
    <w:rsid w:val="001E0067"/>
    <w:rsid w:val="001E311E"/>
    <w:rsid w:val="001E48B3"/>
    <w:rsid w:val="001F341F"/>
    <w:rsid w:val="002014B7"/>
    <w:rsid w:val="00210062"/>
    <w:rsid w:val="002426BE"/>
    <w:rsid w:val="0026368E"/>
    <w:rsid w:val="00266140"/>
    <w:rsid w:val="00282F61"/>
    <w:rsid w:val="00284CBE"/>
    <w:rsid w:val="002C7FC5"/>
    <w:rsid w:val="002D0340"/>
    <w:rsid w:val="002F3F08"/>
    <w:rsid w:val="002F7FF2"/>
    <w:rsid w:val="00324C42"/>
    <w:rsid w:val="00331C3F"/>
    <w:rsid w:val="003714B9"/>
    <w:rsid w:val="003724CB"/>
    <w:rsid w:val="003A0867"/>
    <w:rsid w:val="003A70CF"/>
    <w:rsid w:val="003B4E0D"/>
    <w:rsid w:val="003E7FE2"/>
    <w:rsid w:val="003F41ED"/>
    <w:rsid w:val="003F6B1F"/>
    <w:rsid w:val="00403EF8"/>
    <w:rsid w:val="00407066"/>
    <w:rsid w:val="004131C1"/>
    <w:rsid w:val="00413B39"/>
    <w:rsid w:val="0041418C"/>
    <w:rsid w:val="004336BD"/>
    <w:rsid w:val="00444E0A"/>
    <w:rsid w:val="00446C38"/>
    <w:rsid w:val="00451144"/>
    <w:rsid w:val="00460E81"/>
    <w:rsid w:val="00462EE4"/>
    <w:rsid w:val="00467E03"/>
    <w:rsid w:val="00476F0F"/>
    <w:rsid w:val="004779C6"/>
    <w:rsid w:val="00477B6D"/>
    <w:rsid w:val="00493623"/>
    <w:rsid w:val="004978A2"/>
    <w:rsid w:val="004A1B60"/>
    <w:rsid w:val="004A42A2"/>
    <w:rsid w:val="004B3C76"/>
    <w:rsid w:val="004B70EC"/>
    <w:rsid w:val="004B75F4"/>
    <w:rsid w:val="004D451B"/>
    <w:rsid w:val="004E45C5"/>
    <w:rsid w:val="004E5305"/>
    <w:rsid w:val="004F1221"/>
    <w:rsid w:val="004F6E9A"/>
    <w:rsid w:val="005050BB"/>
    <w:rsid w:val="005069E9"/>
    <w:rsid w:val="00513C16"/>
    <w:rsid w:val="00514319"/>
    <w:rsid w:val="00535AD6"/>
    <w:rsid w:val="00581363"/>
    <w:rsid w:val="0058610B"/>
    <w:rsid w:val="00587E3F"/>
    <w:rsid w:val="00590ED2"/>
    <w:rsid w:val="005A4B59"/>
    <w:rsid w:val="005A5F98"/>
    <w:rsid w:val="005B0108"/>
    <w:rsid w:val="005B6CD5"/>
    <w:rsid w:val="005D4EA7"/>
    <w:rsid w:val="005E5BF6"/>
    <w:rsid w:val="00600137"/>
    <w:rsid w:val="006058F5"/>
    <w:rsid w:val="006068F1"/>
    <w:rsid w:val="006134FF"/>
    <w:rsid w:val="00613752"/>
    <w:rsid w:val="0062032E"/>
    <w:rsid w:val="00621E8F"/>
    <w:rsid w:val="0062518D"/>
    <w:rsid w:val="006414AF"/>
    <w:rsid w:val="00641D03"/>
    <w:rsid w:val="006463A5"/>
    <w:rsid w:val="00647856"/>
    <w:rsid w:val="00652B46"/>
    <w:rsid w:val="00662E53"/>
    <w:rsid w:val="00694531"/>
    <w:rsid w:val="006B1DC9"/>
    <w:rsid w:val="006F24B0"/>
    <w:rsid w:val="006F3D5E"/>
    <w:rsid w:val="007126E0"/>
    <w:rsid w:val="00726A6A"/>
    <w:rsid w:val="00732D99"/>
    <w:rsid w:val="0073532B"/>
    <w:rsid w:val="00736888"/>
    <w:rsid w:val="007369F5"/>
    <w:rsid w:val="0075215A"/>
    <w:rsid w:val="00754DC3"/>
    <w:rsid w:val="00770EE8"/>
    <w:rsid w:val="00771067"/>
    <w:rsid w:val="00774D76"/>
    <w:rsid w:val="007809A9"/>
    <w:rsid w:val="00784B39"/>
    <w:rsid w:val="007A72DD"/>
    <w:rsid w:val="007A77BE"/>
    <w:rsid w:val="007B4232"/>
    <w:rsid w:val="007B7B7A"/>
    <w:rsid w:val="007C493D"/>
    <w:rsid w:val="007C6CE8"/>
    <w:rsid w:val="007E7BD0"/>
    <w:rsid w:val="007F4F2C"/>
    <w:rsid w:val="007F6E8D"/>
    <w:rsid w:val="007F73B4"/>
    <w:rsid w:val="00813700"/>
    <w:rsid w:val="00832D60"/>
    <w:rsid w:val="00842171"/>
    <w:rsid w:val="0085092C"/>
    <w:rsid w:val="0086767D"/>
    <w:rsid w:val="00882B66"/>
    <w:rsid w:val="00893DED"/>
    <w:rsid w:val="00895419"/>
    <w:rsid w:val="008972E4"/>
    <w:rsid w:val="008974AD"/>
    <w:rsid w:val="008A2660"/>
    <w:rsid w:val="008A2873"/>
    <w:rsid w:val="008C1B99"/>
    <w:rsid w:val="008D1806"/>
    <w:rsid w:val="008D2D66"/>
    <w:rsid w:val="008F0662"/>
    <w:rsid w:val="008F2E65"/>
    <w:rsid w:val="00900F3D"/>
    <w:rsid w:val="0090194A"/>
    <w:rsid w:val="00904F9C"/>
    <w:rsid w:val="00914670"/>
    <w:rsid w:val="009171DD"/>
    <w:rsid w:val="00926F4A"/>
    <w:rsid w:val="00970C07"/>
    <w:rsid w:val="00986F22"/>
    <w:rsid w:val="00990CAD"/>
    <w:rsid w:val="009B38EA"/>
    <w:rsid w:val="009B6F7C"/>
    <w:rsid w:val="009C5902"/>
    <w:rsid w:val="009D728E"/>
    <w:rsid w:val="00A00657"/>
    <w:rsid w:val="00A02928"/>
    <w:rsid w:val="00A17958"/>
    <w:rsid w:val="00A3374E"/>
    <w:rsid w:val="00A460C6"/>
    <w:rsid w:val="00A479B1"/>
    <w:rsid w:val="00A54C0A"/>
    <w:rsid w:val="00A6649A"/>
    <w:rsid w:val="00A72536"/>
    <w:rsid w:val="00A94831"/>
    <w:rsid w:val="00AA6812"/>
    <w:rsid w:val="00AC7019"/>
    <w:rsid w:val="00AD0DF6"/>
    <w:rsid w:val="00AD1D1B"/>
    <w:rsid w:val="00AD633F"/>
    <w:rsid w:val="00AE5556"/>
    <w:rsid w:val="00AF332D"/>
    <w:rsid w:val="00AF70D2"/>
    <w:rsid w:val="00B06186"/>
    <w:rsid w:val="00B075B4"/>
    <w:rsid w:val="00B10A74"/>
    <w:rsid w:val="00B125B2"/>
    <w:rsid w:val="00B23E99"/>
    <w:rsid w:val="00B42203"/>
    <w:rsid w:val="00B43BB9"/>
    <w:rsid w:val="00B54DB4"/>
    <w:rsid w:val="00B62FEF"/>
    <w:rsid w:val="00BA005D"/>
    <w:rsid w:val="00BB7FCD"/>
    <w:rsid w:val="00BC0907"/>
    <w:rsid w:val="00BD1438"/>
    <w:rsid w:val="00C02EBA"/>
    <w:rsid w:val="00C05FAC"/>
    <w:rsid w:val="00C10D40"/>
    <w:rsid w:val="00C240EA"/>
    <w:rsid w:val="00C30EE4"/>
    <w:rsid w:val="00C377BF"/>
    <w:rsid w:val="00C6257E"/>
    <w:rsid w:val="00C62EFB"/>
    <w:rsid w:val="00C654D4"/>
    <w:rsid w:val="00C67093"/>
    <w:rsid w:val="00C7798F"/>
    <w:rsid w:val="00C842CD"/>
    <w:rsid w:val="00CB139F"/>
    <w:rsid w:val="00CB4560"/>
    <w:rsid w:val="00CC5ECE"/>
    <w:rsid w:val="00CD7506"/>
    <w:rsid w:val="00CE05F9"/>
    <w:rsid w:val="00D013CE"/>
    <w:rsid w:val="00D150FA"/>
    <w:rsid w:val="00D159C2"/>
    <w:rsid w:val="00D32D8B"/>
    <w:rsid w:val="00D33D06"/>
    <w:rsid w:val="00D3542F"/>
    <w:rsid w:val="00D43494"/>
    <w:rsid w:val="00D45FD5"/>
    <w:rsid w:val="00D70EC2"/>
    <w:rsid w:val="00D73F26"/>
    <w:rsid w:val="00D73F56"/>
    <w:rsid w:val="00D851A0"/>
    <w:rsid w:val="00D85442"/>
    <w:rsid w:val="00D86B23"/>
    <w:rsid w:val="00D90E47"/>
    <w:rsid w:val="00DC2B2B"/>
    <w:rsid w:val="00DD7E44"/>
    <w:rsid w:val="00DE0C59"/>
    <w:rsid w:val="00DE61E8"/>
    <w:rsid w:val="00DF4062"/>
    <w:rsid w:val="00DF5452"/>
    <w:rsid w:val="00E00418"/>
    <w:rsid w:val="00E0678C"/>
    <w:rsid w:val="00E12336"/>
    <w:rsid w:val="00E14ACF"/>
    <w:rsid w:val="00E15A51"/>
    <w:rsid w:val="00E20A94"/>
    <w:rsid w:val="00E21ED1"/>
    <w:rsid w:val="00E50E3E"/>
    <w:rsid w:val="00E56048"/>
    <w:rsid w:val="00E7538C"/>
    <w:rsid w:val="00EB4214"/>
    <w:rsid w:val="00EC400A"/>
    <w:rsid w:val="00ED498E"/>
    <w:rsid w:val="00ED7414"/>
    <w:rsid w:val="00EF2E91"/>
    <w:rsid w:val="00F06885"/>
    <w:rsid w:val="00F07036"/>
    <w:rsid w:val="00F13E1F"/>
    <w:rsid w:val="00F278D3"/>
    <w:rsid w:val="00F32A94"/>
    <w:rsid w:val="00F35DAA"/>
    <w:rsid w:val="00F3731D"/>
    <w:rsid w:val="00F54DC0"/>
    <w:rsid w:val="00F66BC3"/>
    <w:rsid w:val="00F80BC0"/>
    <w:rsid w:val="00FC4328"/>
    <w:rsid w:val="00FD15C3"/>
    <w:rsid w:val="00FD6741"/>
    <w:rsid w:val="00F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AC005"/>
  <w15:chartTrackingRefBased/>
  <w15:docId w15:val="{2F0B92FE-EC76-454F-BA56-DBF95187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DC9"/>
  </w:style>
  <w:style w:type="paragraph" w:styleId="Heading1">
    <w:name w:val="heading 1"/>
    <w:basedOn w:val="Normal"/>
    <w:next w:val="Normal"/>
    <w:link w:val="Heading1Char"/>
    <w:uiPriority w:val="9"/>
    <w:qFormat/>
    <w:rsid w:val="00A3374E"/>
    <w:pPr>
      <w:keepNext/>
      <w:keepLines/>
      <w:pBdr>
        <w:bottom w:val="single" w:sz="4" w:space="1" w:color="00587C" w:themeColor="accent1"/>
      </w:pBdr>
      <w:spacing w:before="120" w:line="240" w:lineRule="auto"/>
      <w:outlineLvl w:val="0"/>
    </w:pPr>
    <w:rPr>
      <w:rFonts w:asciiTheme="majorHAnsi" w:eastAsiaTheme="majorEastAsia" w:hAnsiTheme="majorHAnsi" w:cstheme="majorBidi"/>
      <w:color w:val="00415C" w:themeColor="accent1" w:themeShade="BF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74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415C" w:themeColor="accent1" w:themeShade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DC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DC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DC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DC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DC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DC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DC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E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B1DC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415C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6B1DC9"/>
    <w:rPr>
      <w:rFonts w:asciiTheme="majorHAnsi" w:eastAsiaTheme="majorEastAsia" w:hAnsiTheme="majorHAnsi" w:cstheme="majorBidi"/>
      <w:color w:val="00415C" w:themeColor="accent1" w:themeShade="BF"/>
      <w:spacing w:val="-7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A3374E"/>
    <w:rPr>
      <w:rFonts w:asciiTheme="majorHAnsi" w:eastAsiaTheme="majorEastAsia" w:hAnsiTheme="majorHAnsi" w:cstheme="majorBidi"/>
      <w:color w:val="00415C" w:themeColor="accent1" w:themeShade="BF"/>
      <w:sz w:val="28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DC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587C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DC9"/>
    <w:rPr>
      <w:rFonts w:asciiTheme="majorHAnsi" w:eastAsiaTheme="majorEastAsia" w:hAnsiTheme="majorHAnsi" w:cstheme="majorBidi"/>
      <w:color w:val="00587C" w:themeColor="accent1"/>
      <w:sz w:val="28"/>
      <w:szCs w:val="28"/>
    </w:rPr>
  </w:style>
  <w:style w:type="table" w:styleId="TableGrid">
    <w:name w:val="Table Grid"/>
    <w:basedOn w:val="TableNormal"/>
    <w:uiPriority w:val="39"/>
    <w:rsid w:val="006F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95D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3374E"/>
    <w:rPr>
      <w:rFonts w:asciiTheme="majorHAnsi" w:eastAsiaTheme="majorEastAsia" w:hAnsiTheme="majorHAnsi" w:cstheme="majorBidi"/>
      <w:color w:val="00415C" w:themeColor="accent1" w:themeShade="BF"/>
      <w:sz w:val="24"/>
      <w:szCs w:val="28"/>
    </w:rPr>
  </w:style>
  <w:style w:type="table" w:styleId="GridTable4-Accent1">
    <w:name w:val="Grid Table 4 Accent 1"/>
    <w:basedOn w:val="TableNormal"/>
    <w:uiPriority w:val="49"/>
    <w:rsid w:val="00726A6A"/>
    <w:pPr>
      <w:spacing w:after="0" w:line="240" w:lineRule="auto"/>
    </w:pPr>
    <w:tblPr>
      <w:tblStyleRowBandSize w:val="1"/>
      <w:tblStyleColBandSize w:val="1"/>
      <w:tblBorders>
        <w:top w:val="single" w:sz="4" w:space="0" w:color="17BAFF" w:themeColor="accent1" w:themeTint="99"/>
        <w:left w:val="single" w:sz="4" w:space="0" w:color="17BAFF" w:themeColor="accent1" w:themeTint="99"/>
        <w:bottom w:val="single" w:sz="4" w:space="0" w:color="17BAFF" w:themeColor="accent1" w:themeTint="99"/>
        <w:right w:val="single" w:sz="4" w:space="0" w:color="17BAFF" w:themeColor="accent1" w:themeTint="99"/>
        <w:insideH w:val="single" w:sz="4" w:space="0" w:color="17BAFF" w:themeColor="accent1" w:themeTint="99"/>
        <w:insideV w:val="single" w:sz="4" w:space="0" w:color="17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87C" w:themeColor="accent1"/>
          <w:left w:val="single" w:sz="4" w:space="0" w:color="00587C" w:themeColor="accent1"/>
          <w:bottom w:val="single" w:sz="4" w:space="0" w:color="00587C" w:themeColor="accent1"/>
          <w:right w:val="single" w:sz="4" w:space="0" w:color="00587C" w:themeColor="accent1"/>
          <w:insideH w:val="nil"/>
          <w:insideV w:val="nil"/>
        </w:tcBorders>
        <w:shd w:val="clear" w:color="auto" w:fill="00587C" w:themeFill="accent1"/>
      </w:tcPr>
    </w:tblStylePr>
    <w:tblStylePr w:type="lastRow">
      <w:rPr>
        <w:b/>
        <w:bCs/>
      </w:rPr>
      <w:tblPr/>
      <w:tcPr>
        <w:tcBorders>
          <w:top w:val="double" w:sz="4" w:space="0" w:color="005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8FF" w:themeFill="accent1" w:themeFillTint="33"/>
      </w:tcPr>
    </w:tblStylePr>
    <w:tblStylePr w:type="band1Horz">
      <w:tblPr/>
      <w:tcPr>
        <w:shd w:val="clear" w:color="auto" w:fill="B1E8FF" w:themeFill="accent1" w:themeFillTint="33"/>
      </w:tcPr>
    </w:tblStylePr>
  </w:style>
  <w:style w:type="character" w:styleId="BookTitle">
    <w:name w:val="Book Title"/>
    <w:basedOn w:val="DefaultParagraphFont"/>
    <w:uiPriority w:val="33"/>
    <w:qFormat/>
    <w:rsid w:val="006B1DC9"/>
    <w:rPr>
      <w:b/>
      <w:bCs/>
      <w:smallCaps/>
    </w:rPr>
  </w:style>
  <w:style w:type="character" w:customStyle="1" w:styleId="Heading3Char">
    <w:name w:val="Heading 3 Char"/>
    <w:basedOn w:val="DefaultParagraphFont"/>
    <w:link w:val="Heading3"/>
    <w:uiPriority w:val="9"/>
    <w:rsid w:val="006B1DC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DC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DC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DC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DC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DC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DC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unhideWhenUsed/>
    <w:qFormat/>
    <w:rsid w:val="006B1DC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D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B1DC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6B1DC9"/>
    <w:rPr>
      <w:b/>
      <w:bCs/>
    </w:rPr>
  </w:style>
  <w:style w:type="character" w:styleId="Emphasis">
    <w:name w:val="Emphasis"/>
    <w:basedOn w:val="DefaultParagraphFont"/>
    <w:uiPriority w:val="20"/>
    <w:qFormat/>
    <w:rsid w:val="006B1DC9"/>
    <w:rPr>
      <w:i/>
      <w:iCs/>
    </w:rPr>
  </w:style>
  <w:style w:type="paragraph" w:styleId="NoSpacing">
    <w:name w:val="No Spacing"/>
    <w:uiPriority w:val="1"/>
    <w:qFormat/>
    <w:rsid w:val="006B1D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DC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1DC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6B1D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B1D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1DC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B1DC9"/>
    <w:rPr>
      <w:b/>
      <w:bCs/>
      <w:smallCaps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DC9"/>
    <w:pPr>
      <w:outlineLvl w:val="9"/>
    </w:pPr>
  </w:style>
  <w:style w:type="table" w:styleId="ListTable6Colorful-Accent1">
    <w:name w:val="List Table 6 Colorful Accent 1"/>
    <w:basedOn w:val="TableNormal"/>
    <w:uiPriority w:val="51"/>
    <w:rsid w:val="002F3F08"/>
    <w:pPr>
      <w:spacing w:after="0" w:line="240" w:lineRule="auto"/>
    </w:pPr>
    <w:rPr>
      <w:color w:val="00415C" w:themeColor="accent1" w:themeShade="BF"/>
    </w:rPr>
    <w:tblPr>
      <w:tblStyleRowBandSize w:val="1"/>
      <w:tblStyleColBandSize w:val="1"/>
      <w:tblBorders>
        <w:top w:val="single" w:sz="4" w:space="0" w:color="00587C" w:themeColor="accent1"/>
        <w:bottom w:val="single" w:sz="4" w:space="0" w:color="00587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87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87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E8FF" w:themeFill="accent1" w:themeFillTint="33"/>
      </w:tcPr>
    </w:tblStylePr>
    <w:tblStylePr w:type="band1Horz">
      <w:tblPr/>
      <w:tcPr>
        <w:shd w:val="clear" w:color="auto" w:fill="B1E8FF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F3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F08"/>
  </w:style>
  <w:style w:type="paragraph" w:styleId="Footer">
    <w:name w:val="footer"/>
    <w:basedOn w:val="Normal"/>
    <w:link w:val="FooterChar"/>
    <w:uiPriority w:val="99"/>
    <w:unhideWhenUsed/>
    <w:rsid w:val="002F3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F08"/>
  </w:style>
  <w:style w:type="table" w:styleId="GridTable1Light-Accent1">
    <w:name w:val="Grid Table 1 Light Accent 1"/>
    <w:basedOn w:val="TableNormal"/>
    <w:uiPriority w:val="46"/>
    <w:rsid w:val="008A2873"/>
    <w:pPr>
      <w:spacing w:after="0" w:line="240" w:lineRule="auto"/>
    </w:pPr>
    <w:tblPr>
      <w:tblStyleRowBandSize w:val="1"/>
      <w:tblStyleColBandSize w:val="1"/>
      <w:tblBorders>
        <w:top w:val="single" w:sz="4" w:space="0" w:color="64D1FF" w:themeColor="accent1" w:themeTint="66"/>
        <w:left w:val="single" w:sz="4" w:space="0" w:color="64D1FF" w:themeColor="accent1" w:themeTint="66"/>
        <w:bottom w:val="single" w:sz="4" w:space="0" w:color="64D1FF" w:themeColor="accent1" w:themeTint="66"/>
        <w:right w:val="single" w:sz="4" w:space="0" w:color="64D1FF" w:themeColor="accent1" w:themeTint="66"/>
        <w:insideH w:val="single" w:sz="4" w:space="0" w:color="64D1FF" w:themeColor="accent1" w:themeTint="66"/>
        <w:insideV w:val="single" w:sz="4" w:space="0" w:color="64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7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7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A287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873"/>
  </w:style>
  <w:style w:type="character" w:styleId="FootnoteReference">
    <w:name w:val="footnote reference"/>
    <w:basedOn w:val="DefaultParagraphFont"/>
    <w:uiPriority w:val="99"/>
    <w:semiHidden/>
    <w:unhideWhenUsed/>
    <w:rsid w:val="008A2873"/>
    <w:rPr>
      <w:vertAlign w:val="superscript"/>
    </w:rPr>
  </w:style>
  <w:style w:type="table" w:styleId="GridTable1Light">
    <w:name w:val="Grid Table 1 Light"/>
    <w:basedOn w:val="TableNormal"/>
    <w:uiPriority w:val="46"/>
    <w:rsid w:val="00D32D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D32D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0F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FE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F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F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FE7"/>
    <w:rPr>
      <w:b/>
      <w:bCs/>
    </w:rPr>
  </w:style>
  <w:style w:type="table" w:styleId="ListTable3-Accent1">
    <w:name w:val="List Table 3 Accent 1"/>
    <w:basedOn w:val="TableNormal"/>
    <w:uiPriority w:val="48"/>
    <w:rsid w:val="002D0340"/>
    <w:pPr>
      <w:spacing w:after="0" w:line="240" w:lineRule="auto"/>
    </w:pPr>
    <w:tblPr>
      <w:tblStyleRowBandSize w:val="1"/>
      <w:tblStyleColBandSize w:val="1"/>
      <w:tblBorders>
        <w:top w:val="single" w:sz="4" w:space="0" w:color="00587C" w:themeColor="accent1"/>
        <w:left w:val="single" w:sz="4" w:space="0" w:color="00587C" w:themeColor="accent1"/>
        <w:bottom w:val="single" w:sz="4" w:space="0" w:color="00587C" w:themeColor="accent1"/>
        <w:right w:val="single" w:sz="4" w:space="0" w:color="00587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87C" w:themeFill="accent1"/>
      </w:tcPr>
    </w:tblStylePr>
    <w:tblStylePr w:type="lastRow">
      <w:rPr>
        <w:b/>
        <w:bCs/>
      </w:rPr>
      <w:tblPr/>
      <w:tcPr>
        <w:tcBorders>
          <w:top w:val="double" w:sz="4" w:space="0" w:color="00587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87C" w:themeColor="accent1"/>
          <w:right w:val="single" w:sz="4" w:space="0" w:color="00587C" w:themeColor="accent1"/>
        </w:tcBorders>
      </w:tcPr>
    </w:tblStylePr>
    <w:tblStylePr w:type="band1Horz">
      <w:tblPr/>
      <w:tcPr>
        <w:tcBorders>
          <w:top w:val="single" w:sz="4" w:space="0" w:color="00587C" w:themeColor="accent1"/>
          <w:bottom w:val="single" w:sz="4" w:space="0" w:color="00587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87C" w:themeColor="accent1"/>
          <w:left w:val="nil"/>
        </w:tcBorders>
      </w:tcPr>
    </w:tblStylePr>
    <w:tblStylePr w:type="swCell">
      <w:tblPr/>
      <w:tcPr>
        <w:tcBorders>
          <w:top w:val="double" w:sz="4" w:space="0" w:color="00587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D0340"/>
    <w:pPr>
      <w:spacing w:after="0" w:line="240" w:lineRule="auto"/>
    </w:pPr>
    <w:tblPr>
      <w:tblStyleRowBandSize w:val="1"/>
      <w:tblStyleColBandSize w:val="1"/>
      <w:tblBorders>
        <w:top w:val="single" w:sz="4" w:space="0" w:color="A89968" w:themeColor="accent2"/>
        <w:left w:val="single" w:sz="4" w:space="0" w:color="A89968" w:themeColor="accent2"/>
        <w:bottom w:val="single" w:sz="4" w:space="0" w:color="A89968" w:themeColor="accent2"/>
        <w:right w:val="single" w:sz="4" w:space="0" w:color="A8996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9968" w:themeFill="accent2"/>
      </w:tcPr>
    </w:tblStylePr>
    <w:tblStylePr w:type="lastRow">
      <w:rPr>
        <w:b/>
        <w:bCs/>
      </w:rPr>
      <w:tblPr/>
      <w:tcPr>
        <w:tcBorders>
          <w:top w:val="double" w:sz="4" w:space="0" w:color="A8996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9968" w:themeColor="accent2"/>
          <w:right w:val="single" w:sz="4" w:space="0" w:color="A89968" w:themeColor="accent2"/>
        </w:tcBorders>
      </w:tcPr>
    </w:tblStylePr>
    <w:tblStylePr w:type="band1Horz">
      <w:tblPr/>
      <w:tcPr>
        <w:tcBorders>
          <w:top w:val="single" w:sz="4" w:space="0" w:color="A89968" w:themeColor="accent2"/>
          <w:bottom w:val="single" w:sz="4" w:space="0" w:color="A8996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9968" w:themeColor="accent2"/>
          <w:left w:val="nil"/>
        </w:tcBorders>
      </w:tcPr>
    </w:tblStylePr>
    <w:tblStylePr w:type="swCell">
      <w:tblPr/>
      <w:tcPr>
        <w:tcBorders>
          <w:top w:val="double" w:sz="4" w:space="0" w:color="A8996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034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03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06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2518D"/>
  </w:style>
  <w:style w:type="character" w:customStyle="1" w:styleId="eop">
    <w:name w:val="eop"/>
    <w:basedOn w:val="DefaultParagraphFont"/>
    <w:rsid w:val="0062518D"/>
  </w:style>
  <w:style w:type="paragraph" w:customStyle="1" w:styleId="paragraph">
    <w:name w:val="paragraph"/>
    <w:basedOn w:val="Normal"/>
    <w:rsid w:val="0062518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6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8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9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8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8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5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9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8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8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0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7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1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8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6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0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4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3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DC8CFE70B4E559C0295309B304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6871A-DB43-4139-901B-3DB6D85C5B20}"/>
      </w:docPartPr>
      <w:docPartBody>
        <w:p w:rsidR="003D1748" w:rsidRDefault="00320AE2" w:rsidP="00320AE2">
          <w:pPr>
            <w:pStyle w:val="954DC8CFE70B4E559C0295309B304BCB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E2"/>
    <w:rsid w:val="00015D42"/>
    <w:rsid w:val="000B1325"/>
    <w:rsid w:val="00153B93"/>
    <w:rsid w:val="002161B0"/>
    <w:rsid w:val="00227883"/>
    <w:rsid w:val="00320AE2"/>
    <w:rsid w:val="00365E1E"/>
    <w:rsid w:val="003D1748"/>
    <w:rsid w:val="00403977"/>
    <w:rsid w:val="005963E9"/>
    <w:rsid w:val="006437E7"/>
    <w:rsid w:val="007A2D1A"/>
    <w:rsid w:val="007C1694"/>
    <w:rsid w:val="009C1278"/>
    <w:rsid w:val="009D4EAB"/>
    <w:rsid w:val="00A274F2"/>
    <w:rsid w:val="00A42741"/>
    <w:rsid w:val="00A76843"/>
    <w:rsid w:val="00B034C0"/>
    <w:rsid w:val="00B60493"/>
    <w:rsid w:val="00CB55CF"/>
    <w:rsid w:val="00DD7B93"/>
    <w:rsid w:val="00E4075E"/>
    <w:rsid w:val="00F017F0"/>
    <w:rsid w:val="00F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DC8CFE70B4E559C0295309B304BCB">
    <w:name w:val="954DC8CFE70B4E559C0295309B304BCB"/>
    <w:rsid w:val="00320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6">
      <a:dk1>
        <a:sysClr val="windowText" lastClr="000000"/>
      </a:dk1>
      <a:lt1>
        <a:sysClr val="window" lastClr="FFFFFF"/>
      </a:lt1>
      <a:dk2>
        <a:srgbClr val="44546A"/>
      </a:dk2>
      <a:lt2>
        <a:srgbClr val="C8C9C7"/>
      </a:lt2>
      <a:accent1>
        <a:srgbClr val="00587C"/>
      </a:accent1>
      <a:accent2>
        <a:srgbClr val="A89968"/>
      </a:accent2>
      <a:accent3>
        <a:srgbClr val="A5A5A5"/>
      </a:accent3>
      <a:accent4>
        <a:srgbClr val="FFC000"/>
      </a:accent4>
      <a:accent5>
        <a:srgbClr val="B1E8FF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3F6EB28-7E2C-43DC-A4DB-6AA44724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Overviews</vt:lpstr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Overviews</dc:title>
  <dc:subject/>
  <dc:creator>Ruairi Harvey</dc:creator>
  <cp:keywords/>
  <dc:description/>
  <cp:lastModifiedBy>Patrick O'Brien</cp:lastModifiedBy>
  <cp:revision>4</cp:revision>
  <cp:lastPrinted>2022-01-27T15:09:00Z</cp:lastPrinted>
  <dcterms:created xsi:type="dcterms:W3CDTF">2022-02-03T19:27:00Z</dcterms:created>
  <dcterms:modified xsi:type="dcterms:W3CDTF">2024-01-09T10:29:00Z</dcterms:modified>
</cp:coreProperties>
</file>